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65"/>
        <w:tblW w:w="11586" w:type="dxa"/>
        <w:tblLook w:val="01E0" w:firstRow="1" w:lastRow="1" w:firstColumn="1" w:lastColumn="1" w:noHBand="0" w:noVBand="0"/>
      </w:tblPr>
      <w:tblGrid>
        <w:gridCol w:w="222"/>
        <w:gridCol w:w="12905"/>
      </w:tblGrid>
      <w:tr w:rsidR="00597AAF" w:rsidRPr="005434E5" w:rsidTr="00F505B5">
        <w:tc>
          <w:tcPr>
            <w:tcW w:w="222" w:type="dxa"/>
            <w:shd w:val="clear" w:color="auto" w:fill="auto"/>
          </w:tcPr>
          <w:p w:rsidR="00C4630D" w:rsidRPr="005434E5" w:rsidRDefault="00C4630D" w:rsidP="00F505B5">
            <w:pPr>
              <w:pStyle w:val="a3"/>
              <w:numPr>
                <w:ilvl w:val="0"/>
                <w:numId w:val="1"/>
              </w:numPr>
              <w:tabs>
                <w:tab w:val="clear" w:pos="432"/>
                <w:tab w:val="num" w:pos="-1923"/>
              </w:tabs>
              <w:spacing w:after="0"/>
              <w:ind w:left="13" w:hanging="2638"/>
              <w:jc w:val="both"/>
              <w:rPr>
                <w:rFonts w:ascii="Times New Roman" w:hAnsi="Times New Roman" w:cs="Times New Roman"/>
                <w:sz w:val="20"/>
                <w:szCs w:val="20"/>
              </w:rPr>
            </w:pPr>
          </w:p>
        </w:tc>
        <w:tc>
          <w:tcPr>
            <w:tcW w:w="11364" w:type="dxa"/>
            <w:shd w:val="clear" w:color="auto" w:fill="auto"/>
          </w:tcPr>
          <w:p w:rsidR="00C4630D" w:rsidRPr="005434E5" w:rsidRDefault="00C4630D" w:rsidP="00F505B5">
            <w:pPr>
              <w:spacing w:after="0"/>
              <w:ind w:firstLine="2268"/>
              <w:jc w:val="both"/>
              <w:outlineLvl w:val="0"/>
              <w:rPr>
                <w:rFonts w:ascii="Times New Roman" w:hAnsi="Times New Roman" w:cs="Times New Roman"/>
                <w:bCs/>
                <w:kern w:val="36"/>
                <w:sz w:val="20"/>
                <w:szCs w:val="20"/>
              </w:rPr>
            </w:pPr>
            <w:r>
              <w:rPr>
                <w:rFonts w:ascii="Times New Roman" w:hAnsi="Times New Roman" w:cs="Times New Roman"/>
                <w:bCs/>
                <w:kern w:val="36"/>
                <w:sz w:val="20"/>
                <w:szCs w:val="20"/>
              </w:rPr>
              <w:t xml:space="preserve">        </w:t>
            </w:r>
            <w:r w:rsidR="00F505B5">
              <w:rPr>
                <w:rFonts w:ascii="Times New Roman" w:hAnsi="Times New Roman" w:cs="Times New Roman"/>
                <w:bCs/>
                <w:kern w:val="36"/>
                <w:sz w:val="20"/>
                <w:szCs w:val="20"/>
              </w:rPr>
              <w:t xml:space="preserve">                         </w:t>
            </w:r>
            <w:r>
              <w:rPr>
                <w:rFonts w:ascii="Times New Roman" w:hAnsi="Times New Roman" w:cs="Times New Roman"/>
                <w:bCs/>
                <w:kern w:val="36"/>
                <w:sz w:val="20"/>
                <w:szCs w:val="20"/>
              </w:rPr>
              <w:t xml:space="preserve">                                             </w:t>
            </w:r>
            <w:r w:rsidRPr="005434E5">
              <w:rPr>
                <w:rFonts w:ascii="Times New Roman" w:hAnsi="Times New Roman" w:cs="Times New Roman"/>
                <w:bCs/>
                <w:kern w:val="36"/>
                <w:sz w:val="20"/>
                <w:szCs w:val="20"/>
              </w:rPr>
              <w:t xml:space="preserve"> </w:t>
            </w:r>
            <w:r>
              <w:rPr>
                <w:rFonts w:ascii="Times New Roman" w:hAnsi="Times New Roman" w:cs="Times New Roman"/>
                <w:bCs/>
                <w:kern w:val="36"/>
                <w:sz w:val="20"/>
                <w:szCs w:val="20"/>
              </w:rPr>
              <w:t xml:space="preserve">                        </w:t>
            </w:r>
            <w:r w:rsidRPr="005434E5">
              <w:rPr>
                <w:rFonts w:ascii="Times New Roman" w:hAnsi="Times New Roman" w:cs="Times New Roman"/>
                <w:bCs/>
                <w:kern w:val="36"/>
                <w:sz w:val="20"/>
                <w:szCs w:val="20"/>
              </w:rPr>
              <w:t xml:space="preserve"> </w:t>
            </w:r>
          </w:p>
          <w:p w:rsidR="00C4630D" w:rsidRDefault="00F505B5" w:rsidP="00F505B5">
            <w:pPr>
              <w:spacing w:after="0"/>
              <w:jc w:val="both"/>
              <w:outlineLvl w:val="0"/>
              <w:rPr>
                <w:rFonts w:ascii="Times New Roman" w:hAnsi="Times New Roman" w:cs="Times New Roman"/>
                <w:bCs/>
                <w:kern w:val="36"/>
                <w:sz w:val="20"/>
                <w:szCs w:val="20"/>
              </w:rPr>
            </w:pPr>
            <w:r>
              <w:rPr>
                <w:rFonts w:ascii="Times New Roman" w:hAnsi="Times New Roman" w:cs="Times New Roman"/>
                <w:bCs/>
                <w:kern w:val="36"/>
                <w:sz w:val="20"/>
                <w:szCs w:val="20"/>
              </w:rPr>
              <w:t xml:space="preserve">          </w:t>
            </w:r>
            <w:r w:rsidR="00C4630D" w:rsidRPr="005434E5">
              <w:rPr>
                <w:rFonts w:ascii="Times New Roman" w:hAnsi="Times New Roman" w:cs="Times New Roman"/>
                <w:bCs/>
                <w:kern w:val="36"/>
                <w:sz w:val="20"/>
                <w:szCs w:val="20"/>
              </w:rPr>
              <w:t>.</w:t>
            </w:r>
          </w:p>
          <w:p w:rsidR="00F505B5" w:rsidRPr="005434E5" w:rsidRDefault="00F505B5" w:rsidP="00F505B5">
            <w:pPr>
              <w:spacing w:after="0"/>
              <w:jc w:val="both"/>
              <w:outlineLvl w:val="0"/>
              <w:rPr>
                <w:rFonts w:ascii="Times New Roman" w:hAnsi="Times New Roman" w:cs="Times New Roman"/>
                <w:bCs/>
                <w:kern w:val="36"/>
                <w:sz w:val="20"/>
                <w:szCs w:val="20"/>
              </w:rPr>
            </w:pPr>
          </w:p>
          <w:p w:rsidR="00C4630D" w:rsidRPr="005434E5" w:rsidRDefault="00597AAF" w:rsidP="00F505B5">
            <w:pPr>
              <w:spacing w:after="0"/>
              <w:ind w:firstLine="2268"/>
              <w:jc w:val="both"/>
              <w:rPr>
                <w:rFonts w:ascii="Times New Roman" w:hAnsi="Times New Roman" w:cs="Times New Roman"/>
                <w:b/>
                <w:sz w:val="20"/>
                <w:szCs w:val="20"/>
              </w:rPr>
            </w:pPr>
            <w:r w:rsidRPr="00597AAF">
              <w:rPr>
                <w:rFonts w:ascii="Times New Roman" w:hAnsi="Times New Roman" w:cs="Times New Roman"/>
                <w:noProof/>
                <w:sz w:val="20"/>
                <w:szCs w:val="20"/>
                <w:lang w:eastAsia="ru-RU"/>
              </w:rPr>
              <w:drawing>
                <wp:inline distT="0" distB="0" distL="0" distR="0" wp14:anchorId="0736777D" wp14:editId="4F92A6AA">
                  <wp:extent cx="6617668" cy="8355965"/>
                  <wp:effectExtent l="0" t="0" r="0" b="6985"/>
                  <wp:docPr id="2" name="Рисунок 2" descr="C:\Users\Admin\Desktop\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219" cy="8373075"/>
                          </a:xfrm>
                          <a:prstGeom prst="rect">
                            <a:avLst/>
                          </a:prstGeom>
                          <a:noFill/>
                          <a:ln>
                            <a:noFill/>
                          </a:ln>
                        </pic:spPr>
                      </pic:pic>
                    </a:graphicData>
                  </a:graphic>
                </wp:inline>
              </w:drawing>
            </w:r>
          </w:p>
        </w:tc>
      </w:tr>
    </w:tbl>
    <w:p w:rsidR="00C4630D" w:rsidRDefault="00C4630D" w:rsidP="00A640A4">
      <w:pPr>
        <w:spacing w:after="0" w:line="240" w:lineRule="auto"/>
        <w:contextualSpacing/>
        <w:jc w:val="center"/>
        <w:rPr>
          <w:rFonts w:ascii="Times New Roman" w:eastAsia="Calibri" w:hAnsi="Times New Roman" w:cs="Times New Roman"/>
          <w:b/>
          <w:bCs/>
          <w:sz w:val="24"/>
          <w:szCs w:val="24"/>
        </w:rPr>
      </w:pPr>
    </w:p>
    <w:p w:rsidR="00F505B5" w:rsidRDefault="00F505B5" w:rsidP="00A640A4">
      <w:pPr>
        <w:spacing w:after="0" w:line="240" w:lineRule="auto"/>
        <w:contextualSpacing/>
        <w:jc w:val="center"/>
        <w:rPr>
          <w:rFonts w:ascii="Times New Roman" w:eastAsia="Calibri" w:hAnsi="Times New Roman" w:cs="Times New Roman"/>
          <w:b/>
          <w:bCs/>
          <w:sz w:val="24"/>
          <w:szCs w:val="24"/>
        </w:rPr>
      </w:pPr>
    </w:p>
    <w:p w:rsidR="00F505B5" w:rsidRDefault="00F505B5" w:rsidP="00A640A4">
      <w:pPr>
        <w:spacing w:after="0" w:line="240" w:lineRule="auto"/>
        <w:contextualSpacing/>
        <w:jc w:val="center"/>
        <w:rPr>
          <w:rFonts w:ascii="Times New Roman" w:eastAsia="Calibri" w:hAnsi="Times New Roman" w:cs="Times New Roman"/>
          <w:b/>
          <w:bCs/>
          <w:sz w:val="24"/>
          <w:szCs w:val="24"/>
        </w:rPr>
      </w:pPr>
    </w:p>
    <w:p w:rsidR="00F505B5" w:rsidRDefault="00F505B5" w:rsidP="00A640A4">
      <w:pPr>
        <w:spacing w:after="0" w:line="240" w:lineRule="auto"/>
        <w:contextualSpacing/>
        <w:jc w:val="center"/>
        <w:rPr>
          <w:rFonts w:ascii="Times New Roman" w:eastAsia="Calibri" w:hAnsi="Times New Roman" w:cs="Times New Roman"/>
          <w:b/>
          <w:bCs/>
          <w:sz w:val="24"/>
          <w:szCs w:val="24"/>
        </w:rPr>
      </w:pPr>
    </w:p>
    <w:p w:rsidR="00F505B5" w:rsidRDefault="00F505B5" w:rsidP="00A640A4">
      <w:pPr>
        <w:spacing w:after="0" w:line="240" w:lineRule="auto"/>
        <w:contextualSpacing/>
        <w:jc w:val="center"/>
        <w:rPr>
          <w:rFonts w:ascii="Times New Roman" w:eastAsia="Calibri" w:hAnsi="Times New Roman" w:cs="Times New Roman"/>
          <w:b/>
          <w:bCs/>
          <w:sz w:val="24"/>
          <w:szCs w:val="24"/>
        </w:rPr>
      </w:pPr>
    </w:p>
    <w:p w:rsidR="00C4630D" w:rsidRDefault="00C4630D" w:rsidP="00A640A4">
      <w:pPr>
        <w:spacing w:after="0" w:line="240" w:lineRule="auto"/>
        <w:contextualSpacing/>
        <w:jc w:val="center"/>
        <w:rPr>
          <w:rFonts w:ascii="Times New Roman" w:eastAsia="Calibri" w:hAnsi="Times New Roman" w:cs="Times New Roman"/>
          <w:b/>
          <w:bCs/>
          <w:sz w:val="24"/>
          <w:szCs w:val="24"/>
        </w:rPr>
      </w:pPr>
      <w:bookmarkStart w:id="0" w:name="_GoBack"/>
      <w:bookmarkEnd w:id="0"/>
    </w:p>
    <w:p w:rsidR="00A640A4" w:rsidRPr="00A640A4" w:rsidRDefault="00A640A4" w:rsidP="00A640A4">
      <w:pPr>
        <w:spacing w:after="0" w:line="240" w:lineRule="auto"/>
        <w:contextualSpacing/>
        <w:jc w:val="center"/>
        <w:rPr>
          <w:rFonts w:ascii="Times New Roman" w:eastAsia="Calibri" w:hAnsi="Times New Roman" w:cs="Times New Roman"/>
          <w:b/>
          <w:bCs/>
          <w:sz w:val="24"/>
          <w:szCs w:val="24"/>
        </w:rPr>
      </w:pPr>
      <w:r w:rsidRPr="00A640A4">
        <w:rPr>
          <w:rFonts w:ascii="Times New Roman" w:eastAsia="Calibri" w:hAnsi="Times New Roman" w:cs="Times New Roman"/>
          <w:b/>
          <w:bCs/>
          <w:sz w:val="24"/>
          <w:szCs w:val="24"/>
        </w:rPr>
        <w:t>Правила</w:t>
      </w:r>
    </w:p>
    <w:p w:rsidR="00A640A4" w:rsidRPr="00A640A4" w:rsidRDefault="00A640A4" w:rsidP="00A640A4">
      <w:pPr>
        <w:spacing w:after="0" w:line="240" w:lineRule="auto"/>
        <w:contextualSpacing/>
        <w:jc w:val="center"/>
        <w:rPr>
          <w:rFonts w:ascii="Times New Roman" w:eastAsia="Calibri" w:hAnsi="Times New Roman" w:cs="Times New Roman"/>
          <w:b/>
          <w:bCs/>
          <w:sz w:val="24"/>
          <w:szCs w:val="24"/>
        </w:rPr>
      </w:pPr>
      <w:r w:rsidRPr="00A640A4">
        <w:rPr>
          <w:rFonts w:ascii="Times New Roman" w:eastAsia="Calibri" w:hAnsi="Times New Roman" w:cs="Times New Roman"/>
          <w:b/>
          <w:bCs/>
          <w:sz w:val="24"/>
          <w:szCs w:val="24"/>
        </w:rPr>
        <w:t>внутреннего трудового распорядка для работников М</w:t>
      </w:r>
      <w:r w:rsidR="00C4630D">
        <w:rPr>
          <w:rFonts w:ascii="Times New Roman" w:eastAsia="Calibri" w:hAnsi="Times New Roman" w:cs="Times New Roman"/>
          <w:b/>
          <w:bCs/>
          <w:sz w:val="24"/>
          <w:szCs w:val="24"/>
        </w:rPr>
        <w:t>униципального бюджетного общеобразовательного учреждения «Основная общеобразовательная школа</w:t>
      </w:r>
      <w:r w:rsidRPr="00A640A4">
        <w:rPr>
          <w:rFonts w:ascii="Times New Roman" w:eastAsia="Calibri" w:hAnsi="Times New Roman" w:cs="Times New Roman"/>
          <w:b/>
          <w:bCs/>
          <w:sz w:val="24"/>
          <w:szCs w:val="24"/>
        </w:rPr>
        <w:t xml:space="preserve"> </w:t>
      </w:r>
      <w:proofErr w:type="spellStart"/>
      <w:r w:rsidR="00C4630D">
        <w:rPr>
          <w:rFonts w:ascii="Times New Roman" w:eastAsia="Calibri" w:hAnsi="Times New Roman" w:cs="Times New Roman"/>
          <w:b/>
          <w:bCs/>
          <w:sz w:val="24"/>
          <w:szCs w:val="24"/>
        </w:rPr>
        <w:t>с.Чапаевка</w:t>
      </w:r>
      <w:proofErr w:type="spellEnd"/>
      <w:r w:rsidR="00C4630D">
        <w:rPr>
          <w:rFonts w:ascii="Times New Roman" w:eastAsia="Calibri" w:hAnsi="Times New Roman" w:cs="Times New Roman"/>
          <w:b/>
          <w:bCs/>
          <w:sz w:val="24"/>
          <w:szCs w:val="24"/>
        </w:rPr>
        <w:t xml:space="preserve">» </w:t>
      </w:r>
      <w:proofErr w:type="spellStart"/>
      <w:r w:rsidRPr="00A640A4">
        <w:rPr>
          <w:rFonts w:ascii="Times New Roman" w:eastAsia="Calibri" w:hAnsi="Times New Roman" w:cs="Times New Roman"/>
          <w:b/>
          <w:bCs/>
          <w:sz w:val="24"/>
          <w:szCs w:val="24"/>
        </w:rPr>
        <w:t>Новоорского</w:t>
      </w:r>
      <w:proofErr w:type="spellEnd"/>
      <w:r w:rsidRPr="00A640A4">
        <w:rPr>
          <w:rFonts w:ascii="Times New Roman" w:eastAsia="Calibri" w:hAnsi="Times New Roman" w:cs="Times New Roman"/>
          <w:b/>
          <w:bCs/>
          <w:sz w:val="24"/>
          <w:szCs w:val="24"/>
        </w:rPr>
        <w:t xml:space="preserve"> района   Оренбургской области</w:t>
      </w:r>
    </w:p>
    <w:p w:rsidR="00A640A4" w:rsidRPr="00A640A4" w:rsidRDefault="00A640A4" w:rsidP="00A640A4">
      <w:pPr>
        <w:spacing w:after="0" w:line="240" w:lineRule="auto"/>
        <w:contextualSpacing/>
        <w:jc w:val="center"/>
        <w:rPr>
          <w:rFonts w:ascii="Times New Roman" w:eastAsia="Calibri" w:hAnsi="Times New Roman" w:cs="Times New Roman"/>
          <w:b/>
          <w:bCs/>
          <w:sz w:val="24"/>
          <w:szCs w:val="24"/>
        </w:rPr>
      </w:pP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I. Общие положения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II. Порядок приема, перевода и увольнения работников</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2.1. Для работников общеобразовательного учреждения работодателем является общеобразовательное учреждение.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2.2. Прием на работу и увольнение работников общеобразовательного учреждения осуществляет директор общеобразовательного учреждения.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2.6. При приеме на работу (заключение трудового договора) работник обязан представить администрации следующие документы: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медицинское заключение о состоянии здоровья;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паспорт или иной документ, удостоверяющий личность;</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копию ИНН;</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w:t>
      </w:r>
      <w:r w:rsidRPr="0050382E">
        <w:rPr>
          <w:rFonts w:ascii="Times New Roman" w:eastAsia="Calibri" w:hAnsi="Times New Roman" w:cs="Times New Roman"/>
          <w:sz w:val="24"/>
          <w:szCs w:val="24"/>
          <w:shd w:val="clear" w:color="auto" w:fill="FFFFFF"/>
        </w:rPr>
        <w:t>документ</w:t>
      </w:r>
      <w:r w:rsidRPr="00A640A4">
        <w:rPr>
          <w:rFonts w:ascii="Times New Roman" w:eastAsia="Calibri" w:hAnsi="Times New Roman" w:cs="Times New Roman"/>
          <w:color w:val="000000"/>
          <w:sz w:val="24"/>
          <w:szCs w:val="24"/>
          <w:shd w:val="clear" w:color="auto" w:fill="FFFFFF"/>
        </w:rPr>
        <w:t xml:space="preserve">, подтверждающий регистрацию в системе индивидуального (персонифицированного) учета, в том числе в форме электронного </w:t>
      </w:r>
      <w:proofErr w:type="gramStart"/>
      <w:r w:rsidRPr="00A640A4">
        <w:rPr>
          <w:rFonts w:ascii="Times New Roman" w:eastAsia="Calibri" w:hAnsi="Times New Roman" w:cs="Times New Roman"/>
          <w:color w:val="000000"/>
          <w:sz w:val="24"/>
          <w:szCs w:val="24"/>
          <w:shd w:val="clear" w:color="auto" w:fill="FFFFFF"/>
        </w:rPr>
        <w:t>документа</w:t>
      </w:r>
      <w:r w:rsidRPr="00A640A4">
        <w:rPr>
          <w:rFonts w:ascii="Arial" w:eastAsia="Calibri" w:hAnsi="Arial" w:cs="Arial"/>
          <w:color w:val="000000"/>
          <w:sz w:val="26"/>
          <w:szCs w:val="26"/>
          <w:shd w:val="clear" w:color="auto" w:fill="FFFFFF"/>
        </w:rPr>
        <w:t>;</w:t>
      </w:r>
      <w:r w:rsidRPr="00A640A4">
        <w:rPr>
          <w:rFonts w:ascii="Times New Roman" w:eastAsia="Calibri" w:hAnsi="Times New Roman" w:cs="Times New Roman"/>
          <w:sz w:val="24"/>
          <w:szCs w:val="24"/>
        </w:rPr>
        <w:t>;</w:t>
      </w:r>
      <w:proofErr w:type="gramEnd"/>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документы воинского учета — для военнообязанных и лиц, подлежащих призыву на военную службу;</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Segoe UI" w:eastAsia="Calibri" w:hAnsi="Segoe UI" w:cs="Segoe UI"/>
          <w:color w:val="000000"/>
          <w:sz w:val="27"/>
          <w:szCs w:val="27"/>
          <w:shd w:val="clear" w:color="auto" w:fill="FFFFFF"/>
        </w:rPr>
        <w:t>-</w:t>
      </w:r>
      <w:r w:rsidRPr="00A640A4">
        <w:rPr>
          <w:rFonts w:ascii="Times New Roman" w:eastAsia="Calibri" w:hAnsi="Times New Roman" w:cs="Times New Roman"/>
          <w:color w:val="000000"/>
          <w:sz w:val="24"/>
          <w:szCs w:val="24"/>
          <w:shd w:val="clear" w:color="auto" w:fill="FFFFFF"/>
        </w:rPr>
        <w:t>работник, перешедший на электронную книжку, предоставляет сведения о трудовом движении в виде справки СТД-Р. Ее выдает предыдущий работодатель в день увольнения. Документ распечатывается и подписывается директором предприятия или отправляется электронным файлом, заверенным ЭЦП.</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lastRenderedPageBreak/>
        <w:t>-</w:t>
      </w:r>
      <w:proofErr w:type="gramStart"/>
      <w:r w:rsidRPr="00A640A4">
        <w:rPr>
          <w:rFonts w:ascii="Times New Roman" w:eastAsia="Calibri" w:hAnsi="Times New Roman" w:cs="Times New Roman"/>
          <w:sz w:val="24"/>
          <w:szCs w:val="24"/>
        </w:rPr>
        <w:t>молодые  специалисты</w:t>
      </w:r>
      <w:proofErr w:type="gramEnd"/>
      <w:r w:rsidRPr="00A640A4">
        <w:rPr>
          <w:rFonts w:ascii="Times New Roman" w:eastAsia="Calibri" w:hAnsi="Times New Roman" w:cs="Times New Roman"/>
          <w:sz w:val="24"/>
          <w:szCs w:val="24"/>
        </w:rPr>
        <w:t>, окончившие высшее или среднее специальное заведение, принимаются на работу  при наличии направления;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-справку о наличии (отсутствии) судимости и (или) </w:t>
      </w:r>
      <w:proofErr w:type="gramStart"/>
      <w:r w:rsidRPr="00A640A4">
        <w:rPr>
          <w:rFonts w:ascii="Times New Roman" w:eastAsia="Calibri" w:hAnsi="Times New Roman" w:cs="Times New Roman"/>
          <w:sz w:val="24"/>
          <w:szCs w:val="24"/>
        </w:rPr>
        <w:t>факта  уголовного</w:t>
      </w:r>
      <w:proofErr w:type="gramEnd"/>
      <w:r w:rsidRPr="00A640A4">
        <w:rPr>
          <w:rFonts w:ascii="Times New Roman" w:eastAsia="Calibri" w:hAnsi="Times New Roman" w:cs="Times New Roman"/>
          <w:sz w:val="24"/>
          <w:szCs w:val="24"/>
        </w:rPr>
        <w:t xml:space="preserve"> преследования либо о прекращении уголовного преследования; </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документ о соответствующем образовании. Прием на работу без перечисленных выше документов не допускается.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2.7. Запрещается требовать от лиц при приеме на работу документы, представление которых не предусмотрено законодательством.                                                                   </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2.10. Перед допуском к работе вновь поступившего работника администрация обязана: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ознакомить работника с условиями, его должностной инструкцией, условиями оплаты труда, разъяснить его права и обязанности;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2.11.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w:t>
      </w:r>
      <w:r w:rsidR="0050382E">
        <w:rPr>
          <w:rFonts w:ascii="Times New Roman" w:eastAsia="Calibri" w:hAnsi="Times New Roman" w:cs="Times New Roman"/>
          <w:sz w:val="24"/>
          <w:szCs w:val="24"/>
        </w:rPr>
        <w:t>ной в нее записью об </w:t>
      </w:r>
      <w:proofErr w:type="gramStart"/>
      <w:r w:rsidR="0050382E">
        <w:rPr>
          <w:rFonts w:ascii="Times New Roman" w:eastAsia="Calibri" w:hAnsi="Times New Roman" w:cs="Times New Roman"/>
          <w:sz w:val="24"/>
          <w:szCs w:val="24"/>
        </w:rPr>
        <w:t>увольнении( запись</w:t>
      </w:r>
      <w:proofErr w:type="gramEnd"/>
      <w:r w:rsidR="0050382E">
        <w:rPr>
          <w:rFonts w:ascii="Times New Roman" w:eastAsia="Calibri" w:hAnsi="Times New Roman" w:cs="Times New Roman"/>
          <w:sz w:val="24"/>
          <w:szCs w:val="24"/>
        </w:rPr>
        <w:t xml:space="preserve"> производится в электронную трудовую книжку, если работник дал согласие на ее ведение)</w:t>
      </w:r>
      <w:r w:rsidRPr="00A640A4">
        <w:rPr>
          <w:rFonts w:ascii="Times New Roman" w:eastAsia="Calibri" w:hAnsi="Times New Roman" w:cs="Times New Roman"/>
          <w:sz w:val="24"/>
          <w:szCs w:val="24"/>
        </w:rPr>
        <w:t xml:space="preserve">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III. Основные обязанности работников</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3.1. Работники общеобразовательного учреждения обязаны: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w:t>
      </w:r>
      <w:r w:rsidRPr="00A640A4">
        <w:rPr>
          <w:rFonts w:ascii="Times New Roman" w:eastAsia="Calibri" w:hAnsi="Times New Roman" w:cs="Times New Roman"/>
          <w:sz w:val="24"/>
          <w:szCs w:val="24"/>
        </w:rPr>
        <w:lastRenderedPageBreak/>
        <w:t>свои трудовые обязанности, своевременно и точно исполнять распоряжения администрации;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 </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-быть всегда внимательными к детям, вежливыми с родителями учащихся и членами коллектива;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-систематически повышать свой теоретический, методический и культурный уровень, деловую квалификацию;</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-быть примером достойного поведения и высокого морального долга на работе, в быту и общественных местах, соблюдать правила общежития;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-содержать свое рабочее место в чистоте и порядке, соблюдать установленный порядок хранения материальных ценностей и документов;</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беречь и укреплять собственность общеобразовательного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-проходить в установленные сроки периодические медицинские осмотры.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w:t>
      </w:r>
      <w:proofErr w:type="gramStart"/>
      <w:r w:rsidRPr="00A640A4">
        <w:rPr>
          <w:rFonts w:ascii="Times New Roman" w:eastAsia="Calibri" w:hAnsi="Times New Roman" w:cs="Times New Roman"/>
          <w:sz w:val="24"/>
          <w:szCs w:val="24"/>
        </w:rPr>
        <w:t xml:space="preserve">случаях </w:t>
      </w:r>
      <w:r w:rsidR="0050382E">
        <w:rPr>
          <w:rFonts w:ascii="Times New Roman" w:eastAsia="Calibri" w:hAnsi="Times New Roman" w:cs="Times New Roman"/>
          <w:sz w:val="24"/>
          <w:szCs w:val="24"/>
        </w:rPr>
        <w:t xml:space="preserve"> </w:t>
      </w:r>
      <w:r w:rsidRPr="00A640A4">
        <w:rPr>
          <w:rFonts w:ascii="Times New Roman" w:eastAsia="Calibri" w:hAnsi="Times New Roman" w:cs="Times New Roman"/>
          <w:sz w:val="24"/>
          <w:szCs w:val="24"/>
        </w:rPr>
        <w:t>травматизма</w:t>
      </w:r>
      <w:proofErr w:type="gramEnd"/>
      <w:r w:rsidRPr="00A640A4">
        <w:rPr>
          <w:rFonts w:ascii="Times New Roman" w:eastAsia="Calibri" w:hAnsi="Times New Roman" w:cs="Times New Roman"/>
          <w:sz w:val="24"/>
          <w:szCs w:val="24"/>
        </w:rPr>
        <w:t xml:space="preserve"> обучающихся работники общеобразовательного учреждения обязаны немедленно сообщить администрации.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3.3. 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w:t>
      </w:r>
      <w:proofErr w:type="spellStart"/>
      <w:r w:rsidRPr="00A640A4">
        <w:rPr>
          <w:rFonts w:ascii="Times New Roman" w:eastAsia="Calibri" w:hAnsi="Times New Roman" w:cs="Times New Roman"/>
          <w:sz w:val="24"/>
          <w:szCs w:val="24"/>
        </w:rPr>
        <w:t>учебно</w:t>
      </w:r>
      <w:proofErr w:type="spellEnd"/>
      <w:r w:rsidRPr="00A640A4">
        <w:rPr>
          <w:rFonts w:ascii="Times New Roman" w:eastAsia="Calibri" w:hAnsi="Times New Roman" w:cs="Times New Roman"/>
          <w:sz w:val="24"/>
          <w:szCs w:val="24"/>
        </w:rPr>
        <w:t xml:space="preserve"> </w:t>
      </w:r>
      <w:r w:rsidR="0050382E">
        <w:rPr>
          <w:rFonts w:ascii="Times New Roman" w:eastAsia="Calibri" w:hAnsi="Times New Roman" w:cs="Times New Roman"/>
          <w:sz w:val="24"/>
          <w:szCs w:val="24"/>
        </w:rPr>
        <w:t>-</w:t>
      </w:r>
      <w:r w:rsidRPr="00A640A4">
        <w:rPr>
          <w:rFonts w:ascii="Times New Roman" w:eastAsia="Calibri" w:hAnsi="Times New Roman" w:cs="Times New Roman"/>
          <w:sz w:val="24"/>
          <w:szCs w:val="24"/>
        </w:rPr>
        <w:t xml:space="preserve"> 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IV. Основные обязанности администрации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4.1. Администрация общеобразовательного учреждения обязана: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обеспечить исправное состояние оборудования, охрану здоровья и безопасные условия труда;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lastRenderedPageBreak/>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w:t>
      </w:r>
      <w:proofErr w:type="gramStart"/>
      <w:r w:rsidRPr="00A640A4">
        <w:rPr>
          <w:rFonts w:ascii="Times New Roman" w:eastAsia="Calibri" w:hAnsi="Times New Roman" w:cs="Times New Roman"/>
          <w:sz w:val="24"/>
          <w:szCs w:val="24"/>
        </w:rPr>
        <w:t>действующему  законодательству</w:t>
      </w:r>
      <w:proofErr w:type="gramEnd"/>
      <w:r w:rsidRPr="00A640A4">
        <w:rPr>
          <w:rFonts w:ascii="Times New Roman" w:eastAsia="Calibri" w:hAnsi="Times New Roman" w:cs="Times New Roman"/>
          <w:sz w:val="24"/>
          <w:szCs w:val="24"/>
        </w:rPr>
        <w:t>;</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-создать нормальные санитарно-гигиенические условия (освещенность рабочего места, температурный режим, </w:t>
      </w:r>
      <w:proofErr w:type="spellStart"/>
      <w:r w:rsidRPr="00A640A4">
        <w:rPr>
          <w:rFonts w:ascii="Times New Roman" w:eastAsia="Calibri" w:hAnsi="Times New Roman" w:cs="Times New Roman"/>
          <w:sz w:val="24"/>
          <w:szCs w:val="24"/>
        </w:rPr>
        <w:t>электробезопасностъ</w:t>
      </w:r>
      <w:proofErr w:type="spellEnd"/>
      <w:r w:rsidRPr="00A640A4">
        <w:rPr>
          <w:rFonts w:ascii="Times New Roman" w:eastAsia="Calibri" w:hAnsi="Times New Roman" w:cs="Times New Roman"/>
          <w:sz w:val="24"/>
          <w:szCs w:val="24"/>
        </w:rPr>
        <w:t xml:space="preserve"> и т. д.);</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-своевременно производить ремонт общеобразовательного учреждения, добиваться эффективной работы технического персонала;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-обеспечивать сохранность имущества общеобразовательного учреждения, его сотрудников и обучающихся;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-обеспечивать систематический </w:t>
      </w:r>
      <w:proofErr w:type="gramStart"/>
      <w:r w:rsidRPr="00A640A4">
        <w:rPr>
          <w:rFonts w:ascii="Times New Roman" w:eastAsia="Calibri" w:hAnsi="Times New Roman" w:cs="Times New Roman"/>
          <w:sz w:val="24"/>
          <w:szCs w:val="24"/>
        </w:rPr>
        <w:t>контроль  за</w:t>
      </w:r>
      <w:proofErr w:type="gramEnd"/>
      <w:r w:rsidRPr="00A640A4">
        <w:rPr>
          <w:rFonts w:ascii="Times New Roman" w:eastAsia="Calibri" w:hAnsi="Times New Roman" w:cs="Times New Roman"/>
          <w:sz w:val="24"/>
          <w:szCs w:val="24"/>
        </w:rPr>
        <w:t>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-выплата заработной платы за текущий месяц </w:t>
      </w:r>
      <w:proofErr w:type="gramStart"/>
      <w:r w:rsidRPr="00A640A4">
        <w:rPr>
          <w:rFonts w:ascii="Times New Roman" w:eastAsia="Calibri" w:hAnsi="Times New Roman" w:cs="Times New Roman"/>
          <w:sz w:val="24"/>
          <w:szCs w:val="24"/>
        </w:rPr>
        <w:t>производится  два</w:t>
      </w:r>
      <w:proofErr w:type="gramEnd"/>
      <w:r w:rsidRPr="00A640A4">
        <w:rPr>
          <w:rFonts w:ascii="Times New Roman" w:eastAsia="Calibri" w:hAnsi="Times New Roman" w:cs="Times New Roman"/>
          <w:sz w:val="24"/>
          <w:szCs w:val="24"/>
        </w:rPr>
        <w:t xml:space="preserve"> раза в месяц до 15 и до 30 числа текущего месяца перечислением на лицевой счет работника в банке.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V. Права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5.2. Административные и педагогические работники добровольно проходят раз в пять лет аттестацию согласно </w:t>
      </w:r>
      <w:proofErr w:type="gramStart"/>
      <w:r w:rsidRPr="00A640A4">
        <w:rPr>
          <w:rFonts w:ascii="Times New Roman" w:eastAsia="Calibri" w:hAnsi="Times New Roman" w:cs="Times New Roman"/>
          <w:sz w:val="24"/>
          <w:szCs w:val="24"/>
        </w:rPr>
        <w:t>Положению</w:t>
      </w:r>
      <w:proofErr w:type="gramEnd"/>
      <w:r w:rsidRPr="00A640A4">
        <w:rPr>
          <w:rFonts w:ascii="Times New Roman" w:eastAsia="Calibri" w:hAnsi="Times New Roman" w:cs="Times New Roman"/>
          <w:sz w:val="24"/>
          <w:szCs w:val="24"/>
        </w:rPr>
        <w:t xml:space="preserve"> об аттестации педагогических и руководящих работников.</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VI. Рабочее время и его использование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-объем учебной нагрузки устанавливается исходя из принципов преемственности с учетом квалификации учителей и объема учебной нагрузки;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класс-комплектов. Педагогическим работникам предусматривается один свободный день в неделю для методической работы и повышения квалификации при шестидневной учебной неделе.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6.3. Администрация общеобразовательного учреждения обязана организовать учет явки работников школы на работу и ухода с работы.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lastRenderedPageBreak/>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6.10. Предоставление отпуска директору школы оформляется приказом по соответствующему органу образования, другим работникам — приказом по общеобразовательному учреждению.</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6.11. Педагогическим и другим работникам общеобразовательного учреждения запрещается: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изменять по своему усмотрению расписание уроков, заменять друг друга без ведома администрации общеобразовательного учреждения;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отменять, удлинять или сокращать продолжительность уроков и перемен; удалять обучающихся с уроков;</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курить в помещениях и на территории общеобразовательного учреждения;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созывать в рабочее время собрания, заседания, совещания по общественным делам.</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b/>
          <w:bCs/>
          <w:sz w:val="24"/>
          <w:szCs w:val="24"/>
        </w:rPr>
        <w:t>VII. Поощрение за успехи в работе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-объявление благодарности с занесением в трудовую книжку;</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-выдача премий;</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-награждение ценным подарком;</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-награждение почетными грамотами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-представление к званию лучшего по профессии.</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В школе могут применяться и другие поощрения.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lastRenderedPageBreak/>
        <w:t>7.2.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w:t>
      </w:r>
      <w:proofErr w:type="gramStart"/>
      <w:r w:rsidRPr="00A640A4">
        <w:rPr>
          <w:rFonts w:ascii="Times New Roman" w:eastAsia="Calibri" w:hAnsi="Times New Roman" w:cs="Times New Roman"/>
          <w:sz w:val="24"/>
          <w:szCs w:val="24"/>
        </w:rPr>
        <w:t>коллектива  и</w:t>
      </w:r>
      <w:proofErr w:type="gramEnd"/>
      <w:r w:rsidRPr="00A640A4">
        <w:rPr>
          <w:rFonts w:ascii="Times New Roman" w:eastAsia="Calibri" w:hAnsi="Times New Roman" w:cs="Times New Roman"/>
          <w:sz w:val="24"/>
          <w:szCs w:val="24"/>
        </w:rPr>
        <w:t> заносятся в трудовую книжку.</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C4630D" w:rsidRDefault="00A640A4" w:rsidP="00A640A4">
      <w:pPr>
        <w:spacing w:before="100" w:beforeAutospacing="1" w:after="100" w:afterAutospacing="1" w:line="240" w:lineRule="auto"/>
        <w:contextualSpacing/>
        <w:jc w:val="both"/>
        <w:rPr>
          <w:rFonts w:ascii="Times New Roman" w:eastAsia="Calibri" w:hAnsi="Times New Roman" w:cs="Times New Roman"/>
          <w:b/>
          <w:bCs/>
          <w:sz w:val="24"/>
          <w:szCs w:val="24"/>
        </w:rPr>
      </w:pPr>
      <w:r w:rsidRPr="00A640A4">
        <w:rPr>
          <w:rFonts w:ascii="Times New Roman" w:eastAsia="Calibri" w:hAnsi="Times New Roman" w:cs="Times New Roman"/>
          <w:b/>
          <w:bCs/>
          <w:sz w:val="24"/>
          <w:szCs w:val="24"/>
        </w:rPr>
        <w:t>VIII. Ответственность за нарушение трудовой дисциплины</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w:t>
      </w:r>
      <w:proofErr w:type="gramStart"/>
      <w:r w:rsidRPr="00A640A4">
        <w:rPr>
          <w:rFonts w:ascii="Times New Roman" w:eastAsia="Calibri" w:hAnsi="Times New Roman" w:cs="Times New Roman"/>
          <w:sz w:val="24"/>
          <w:szCs w:val="24"/>
        </w:rPr>
        <w:t>законодательством .</w:t>
      </w:r>
      <w:proofErr w:type="gramEnd"/>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8.2. За нарушение трудовой дисциплины администрация применяет следующие дисциплинарные взыскания ст.192 ТК РФ:</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замечание;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выговор;</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увольнение.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8.5. Дисциплинарные взыскания на директора накладываются органом управления образованием, который имеет право его назначать и увольнять.</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8.7. За каждое нарушение трудовой дисциплины может быть применено только одно дисциплинарное взыскание.</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A640A4" w:rsidRPr="00A640A4" w:rsidRDefault="00A640A4" w:rsidP="00A640A4">
      <w:pPr>
        <w:spacing w:before="100" w:beforeAutospacing="1" w:after="100" w:afterAutospacing="1" w:line="240" w:lineRule="auto"/>
        <w:contextualSpacing/>
        <w:jc w:val="both"/>
        <w:rPr>
          <w:rFonts w:ascii="Times New Roman" w:eastAsia="Calibri" w:hAnsi="Times New Roman" w:cs="Times New Roman"/>
          <w:sz w:val="24"/>
          <w:szCs w:val="24"/>
        </w:rPr>
      </w:pPr>
      <w:r w:rsidRPr="00A640A4">
        <w:rPr>
          <w:rFonts w:ascii="Times New Roman" w:eastAsia="Calibri" w:hAnsi="Times New Roman" w:cs="Times New Roman"/>
          <w:sz w:val="24"/>
          <w:szCs w:val="24"/>
        </w:rPr>
        <w:lastRenderedPageBreak/>
        <w:t>8.10. Трудовой коллектив имеет право на выражение недоверия любому члену администрации и ходатайство в вышестоящих органах о его замене.</w:t>
      </w:r>
    </w:p>
    <w:p w:rsidR="00A640A4" w:rsidRPr="00A640A4" w:rsidRDefault="00A640A4" w:rsidP="00A640A4">
      <w:pPr>
        <w:spacing w:after="0" w:line="240" w:lineRule="auto"/>
        <w:jc w:val="both"/>
        <w:rPr>
          <w:rFonts w:ascii="Times New Roman" w:eastAsia="Times New Roman" w:hAnsi="Times New Roman" w:cs="Times New Roman"/>
          <w:b/>
          <w:sz w:val="24"/>
          <w:szCs w:val="24"/>
          <w:lang w:eastAsia="ru-RU"/>
        </w:rPr>
      </w:pPr>
    </w:p>
    <w:p w:rsidR="00A640A4" w:rsidRPr="00A640A4" w:rsidRDefault="00A640A4" w:rsidP="00A640A4">
      <w:pPr>
        <w:spacing w:after="0" w:line="240" w:lineRule="auto"/>
        <w:jc w:val="both"/>
        <w:rPr>
          <w:rFonts w:ascii="Times New Roman" w:eastAsia="Times New Roman" w:hAnsi="Times New Roman" w:cs="Times New Roman"/>
          <w:b/>
          <w:sz w:val="24"/>
          <w:szCs w:val="24"/>
          <w:lang w:eastAsia="ru-RU"/>
        </w:rPr>
      </w:pPr>
    </w:p>
    <w:p w:rsidR="00A640A4" w:rsidRPr="00A640A4" w:rsidRDefault="00C4630D" w:rsidP="00A640A4">
      <w:pPr>
        <w:spacing w:after="200" w:line="276" w:lineRule="auto"/>
        <w:jc w:val="both"/>
        <w:rPr>
          <w:rFonts w:ascii="Calibri" w:eastAsia="Calibri" w:hAnsi="Calibri" w:cs="Times New Roman"/>
        </w:rPr>
      </w:pPr>
      <w:r>
        <w:rPr>
          <w:rFonts w:ascii="Times New Roman" w:eastAsia="Times New Roman" w:hAnsi="Times New Roman" w:cs="Times New Roman"/>
          <w:b/>
          <w:sz w:val="24"/>
          <w:szCs w:val="24"/>
          <w:lang w:eastAsia="ru-RU"/>
        </w:rPr>
        <w:t xml:space="preserve"> </w:t>
      </w:r>
    </w:p>
    <w:p w:rsidR="00A640A4" w:rsidRPr="00A640A4" w:rsidRDefault="00A640A4" w:rsidP="00A640A4">
      <w:pPr>
        <w:spacing w:after="0" w:line="276" w:lineRule="auto"/>
        <w:jc w:val="right"/>
        <w:rPr>
          <w:rFonts w:ascii="Times New Roman" w:eastAsia="Times New Roman" w:hAnsi="Times New Roman" w:cs="Times New Roman"/>
          <w:spacing w:val="-6"/>
          <w:sz w:val="24"/>
          <w:szCs w:val="24"/>
          <w:lang w:eastAsia="ru-RU"/>
        </w:rPr>
      </w:pPr>
    </w:p>
    <w:p w:rsidR="00A640A4" w:rsidRPr="00A640A4" w:rsidRDefault="00A640A4" w:rsidP="00A640A4">
      <w:pPr>
        <w:spacing w:after="0" w:line="276" w:lineRule="auto"/>
        <w:jc w:val="right"/>
        <w:rPr>
          <w:rFonts w:ascii="Times New Roman" w:eastAsia="Times New Roman" w:hAnsi="Times New Roman" w:cs="Times New Roman"/>
          <w:spacing w:val="-6"/>
          <w:sz w:val="24"/>
          <w:szCs w:val="24"/>
          <w:lang w:eastAsia="ru-RU"/>
        </w:rPr>
      </w:pPr>
    </w:p>
    <w:p w:rsidR="00A640A4" w:rsidRPr="00A640A4" w:rsidRDefault="00A640A4" w:rsidP="00A640A4">
      <w:pPr>
        <w:spacing w:after="0" w:line="276" w:lineRule="auto"/>
        <w:jc w:val="right"/>
        <w:rPr>
          <w:rFonts w:ascii="Times New Roman" w:eastAsia="Times New Roman" w:hAnsi="Times New Roman" w:cs="Times New Roman"/>
          <w:spacing w:val="-6"/>
          <w:sz w:val="24"/>
          <w:szCs w:val="24"/>
          <w:lang w:eastAsia="ru-RU"/>
        </w:rPr>
      </w:pPr>
    </w:p>
    <w:p w:rsidR="00A640A4" w:rsidRPr="00A640A4" w:rsidRDefault="00A640A4" w:rsidP="00A640A4">
      <w:pPr>
        <w:spacing w:after="0" w:line="276" w:lineRule="auto"/>
        <w:jc w:val="right"/>
        <w:rPr>
          <w:rFonts w:ascii="Times New Roman" w:eastAsia="Times New Roman" w:hAnsi="Times New Roman" w:cs="Times New Roman"/>
          <w:spacing w:val="-6"/>
          <w:sz w:val="24"/>
          <w:szCs w:val="24"/>
          <w:lang w:eastAsia="ru-RU"/>
        </w:rPr>
      </w:pPr>
    </w:p>
    <w:p w:rsidR="0048708B" w:rsidRDefault="0048708B"/>
    <w:sectPr w:rsidR="0048708B" w:rsidSect="00F505B5">
      <w:headerReference w:type="default" r:id="rId9"/>
      <w:pgSz w:w="11906" w:h="16838"/>
      <w:pgMar w:top="993" w:right="1133"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DC" w:rsidRDefault="002C1ADC" w:rsidP="00597AAF">
      <w:pPr>
        <w:spacing w:after="0" w:line="240" w:lineRule="auto"/>
      </w:pPr>
      <w:r>
        <w:separator/>
      </w:r>
    </w:p>
  </w:endnote>
  <w:endnote w:type="continuationSeparator" w:id="0">
    <w:p w:rsidR="002C1ADC" w:rsidRDefault="002C1ADC" w:rsidP="0059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DC" w:rsidRDefault="002C1ADC" w:rsidP="00597AAF">
      <w:pPr>
        <w:spacing w:after="0" w:line="240" w:lineRule="auto"/>
      </w:pPr>
      <w:r>
        <w:separator/>
      </w:r>
    </w:p>
  </w:footnote>
  <w:footnote w:type="continuationSeparator" w:id="0">
    <w:p w:rsidR="002C1ADC" w:rsidRDefault="002C1ADC" w:rsidP="0059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B5" w:rsidRDefault="00F505B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86"/>
    <w:rsid w:val="001B4749"/>
    <w:rsid w:val="00285580"/>
    <w:rsid w:val="002C1ADC"/>
    <w:rsid w:val="0048708B"/>
    <w:rsid w:val="0050382E"/>
    <w:rsid w:val="00597AAF"/>
    <w:rsid w:val="005B6486"/>
    <w:rsid w:val="00A640A4"/>
    <w:rsid w:val="00C4630D"/>
    <w:rsid w:val="00F5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2E85-7544-4A52-9218-DBDEFDC3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30D"/>
    <w:pPr>
      <w:spacing w:after="200" w:line="276" w:lineRule="auto"/>
      <w:ind w:left="720"/>
      <w:contextualSpacing/>
    </w:pPr>
  </w:style>
  <w:style w:type="paragraph" w:styleId="a4">
    <w:name w:val="Balloon Text"/>
    <w:basedOn w:val="a"/>
    <w:link w:val="a5"/>
    <w:uiPriority w:val="99"/>
    <w:semiHidden/>
    <w:unhideWhenUsed/>
    <w:rsid w:val="00597A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7AAF"/>
    <w:rPr>
      <w:rFonts w:ascii="Segoe UI" w:hAnsi="Segoe UI" w:cs="Segoe UI"/>
      <w:sz w:val="18"/>
      <w:szCs w:val="18"/>
    </w:rPr>
  </w:style>
  <w:style w:type="paragraph" w:styleId="a6">
    <w:name w:val="header"/>
    <w:basedOn w:val="a"/>
    <w:link w:val="a7"/>
    <w:uiPriority w:val="99"/>
    <w:unhideWhenUsed/>
    <w:rsid w:val="00597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7AAF"/>
  </w:style>
  <w:style w:type="paragraph" w:styleId="a8">
    <w:name w:val="footer"/>
    <w:basedOn w:val="a"/>
    <w:link w:val="a9"/>
    <w:uiPriority w:val="99"/>
    <w:unhideWhenUsed/>
    <w:rsid w:val="00597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2BCD-3DFD-4488-99E4-42DE0A2A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290012</dc:creator>
  <cp:keywords/>
  <dc:description/>
  <cp:lastModifiedBy>Admin</cp:lastModifiedBy>
  <cp:revision>7</cp:revision>
  <cp:lastPrinted>2021-01-19T11:47:00Z</cp:lastPrinted>
  <dcterms:created xsi:type="dcterms:W3CDTF">2021-01-19T09:51:00Z</dcterms:created>
  <dcterms:modified xsi:type="dcterms:W3CDTF">2021-01-19T12:01:00Z</dcterms:modified>
</cp:coreProperties>
</file>