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7A" w:rsidRPr="00563D86" w:rsidRDefault="005F497A" w:rsidP="005F497A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Отчет</w:t>
      </w:r>
      <w:r>
        <w:rPr>
          <w:rStyle w:val="a3"/>
          <w:rFonts w:ascii="Times New Roman" w:hAnsi="Times New Roman"/>
          <w:b w:val="0"/>
          <w:sz w:val="28"/>
          <w:szCs w:val="28"/>
        </w:rPr>
        <w:br/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>о выполнении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муниципального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задания</w:t>
      </w:r>
    </w:p>
    <w:p w:rsidR="005F497A" w:rsidRPr="00563D86" w:rsidRDefault="005F497A" w:rsidP="005F497A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на 20_</w:t>
      </w:r>
      <w:r>
        <w:rPr>
          <w:rStyle w:val="a3"/>
          <w:rFonts w:ascii="Times New Roman" w:hAnsi="Times New Roman"/>
          <w:b w:val="0"/>
          <w:sz w:val="28"/>
          <w:szCs w:val="28"/>
        </w:rPr>
        <w:t>19_ год и на плановый период 2020_ и 2021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годов</w:t>
      </w:r>
    </w:p>
    <w:p w:rsidR="005F497A" w:rsidRPr="00563D86" w:rsidRDefault="005F497A" w:rsidP="005F497A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от «__</w:t>
      </w:r>
      <w:r>
        <w:rPr>
          <w:rStyle w:val="a3"/>
          <w:rFonts w:ascii="Times New Roman" w:hAnsi="Times New Roman"/>
          <w:b w:val="0"/>
          <w:sz w:val="28"/>
          <w:szCs w:val="28"/>
        </w:rPr>
        <w:t>3</w:t>
      </w:r>
      <w:r w:rsidR="003366DB">
        <w:rPr>
          <w:rStyle w:val="a3"/>
          <w:rFonts w:ascii="Times New Roman" w:hAnsi="Times New Roman"/>
          <w:b w:val="0"/>
          <w:sz w:val="28"/>
          <w:szCs w:val="28"/>
        </w:rPr>
        <w:t>0</w:t>
      </w:r>
      <w:r>
        <w:rPr>
          <w:rStyle w:val="a3"/>
          <w:rFonts w:ascii="Times New Roman" w:hAnsi="Times New Roman"/>
          <w:b w:val="0"/>
          <w:sz w:val="28"/>
          <w:szCs w:val="28"/>
        </w:rPr>
        <w:t>_»</w:t>
      </w:r>
      <w:r w:rsidR="0048404E">
        <w:rPr>
          <w:rStyle w:val="a3"/>
          <w:rFonts w:ascii="Times New Roman" w:hAnsi="Times New Roman"/>
          <w:b w:val="0"/>
          <w:sz w:val="28"/>
          <w:szCs w:val="28"/>
        </w:rPr>
        <w:t xml:space="preserve"> сентября </w:t>
      </w:r>
      <w:r w:rsidR="003366DB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  <w:u w:val="single"/>
        </w:rPr>
        <w:t>2019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г.</w:t>
      </w:r>
    </w:p>
    <w:p w:rsidR="005F497A" w:rsidRPr="00563D86" w:rsidRDefault="005F497A" w:rsidP="005F497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F497A" w:rsidRDefault="005F497A" w:rsidP="005F497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C7638">
        <w:rPr>
          <w:rFonts w:ascii="Times New Roman" w:hAnsi="Times New Roman" w:cs="Times New Roman"/>
          <w:sz w:val="28"/>
          <w:szCs w:val="28"/>
        </w:rPr>
        <w:t xml:space="preserve"> Оренбургской области: </w:t>
      </w:r>
    </w:p>
    <w:p w:rsidR="005F497A" w:rsidRPr="002F2195" w:rsidRDefault="005F497A" w:rsidP="005F497A">
      <w:pPr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F219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«Средняя общеобразовательная школа </w:t>
      </w:r>
      <w:proofErr w:type="spellStart"/>
      <w:r w:rsidRPr="002F2195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2F2195">
        <w:rPr>
          <w:rFonts w:ascii="Times New Roman" w:hAnsi="Times New Roman" w:cs="Times New Roman"/>
          <w:sz w:val="28"/>
          <w:szCs w:val="28"/>
          <w:u w:val="single"/>
        </w:rPr>
        <w:t>.Ч</w:t>
      </w:r>
      <w:proofErr w:type="gramEnd"/>
      <w:r w:rsidRPr="002F2195">
        <w:rPr>
          <w:rFonts w:ascii="Times New Roman" w:hAnsi="Times New Roman" w:cs="Times New Roman"/>
          <w:sz w:val="28"/>
          <w:szCs w:val="28"/>
          <w:u w:val="single"/>
        </w:rPr>
        <w:t>апаевка</w:t>
      </w:r>
      <w:proofErr w:type="spellEnd"/>
      <w:r w:rsidRPr="002F219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5F497A" w:rsidRPr="008E70E4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A1807">
        <w:rPr>
          <w:rFonts w:ascii="Times New Roman" w:hAnsi="Times New Roman" w:cs="Times New Roman"/>
          <w:sz w:val="28"/>
          <w:szCs w:val="28"/>
          <w:u w:val="single"/>
        </w:rPr>
        <w:t xml:space="preserve">Периодичность             </w:t>
      </w:r>
      <w:r w:rsidR="0048404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A1807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 w:rsidRPr="002F2195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F497A" w:rsidRPr="00563D86" w:rsidRDefault="005F497A" w:rsidP="005F497A">
      <w:pPr>
        <w:pStyle w:val="a5"/>
        <w:widowControl/>
        <w:ind w:left="1985" w:right="110"/>
        <w:jc w:val="center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70E4">
        <w:rPr>
          <w:rFonts w:ascii="Times New Roman" w:hAnsi="Times New Roman" w:cs="Times New Roman"/>
          <w:sz w:val="20"/>
          <w:szCs w:val="20"/>
        </w:rPr>
        <w:t xml:space="preserve">отчета о выполнении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задания, установленной в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муниципальном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задании)</w:t>
      </w:r>
    </w:p>
    <w:p w:rsidR="005F497A" w:rsidRPr="00563D86" w:rsidRDefault="005F497A" w:rsidP="005F497A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9"/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Часть 1. Сведения об оказываемых </w:t>
      </w:r>
      <w:r>
        <w:rPr>
          <w:rStyle w:val="a3"/>
          <w:rFonts w:ascii="Times New Roman" w:hAnsi="Times New Roman"/>
          <w:b w:val="0"/>
          <w:sz w:val="28"/>
          <w:szCs w:val="28"/>
        </w:rPr>
        <w:t>муниципальных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услугах</w:t>
      </w:r>
    </w:p>
    <w:bookmarkEnd w:id="0"/>
    <w:p w:rsidR="005F497A" w:rsidRPr="00563D86" w:rsidRDefault="005F497A" w:rsidP="005F497A">
      <w:pPr>
        <w:pStyle w:val="a5"/>
        <w:widowControl/>
        <w:rPr>
          <w:rStyle w:val="a3"/>
          <w:rFonts w:ascii="Times New Roman" w:hAnsi="Times New Roman"/>
          <w:b w:val="0"/>
          <w:sz w:val="28"/>
          <w:szCs w:val="28"/>
        </w:rPr>
      </w:pPr>
    </w:p>
    <w:p w:rsidR="005F497A" w:rsidRPr="00563D86" w:rsidRDefault="005F497A" w:rsidP="005F497A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Раздел</w:t>
      </w:r>
      <w:r w:rsidRPr="00563D86">
        <w:rPr>
          <w:rFonts w:ascii="Times New Roman" w:hAnsi="Times New Roman" w:cs="Times New Roman"/>
          <w:b/>
          <w:sz w:val="28"/>
          <w:szCs w:val="28"/>
        </w:rPr>
        <w:t xml:space="preserve"> __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63D86">
        <w:rPr>
          <w:rFonts w:ascii="Times New Roman" w:hAnsi="Times New Roman" w:cs="Times New Roman"/>
          <w:b/>
          <w:sz w:val="28"/>
          <w:szCs w:val="28"/>
        </w:rPr>
        <w:t>__</w:t>
      </w:r>
    </w:p>
    <w:p w:rsidR="005F497A" w:rsidRPr="00563D86" w:rsidRDefault="005F497A" w:rsidP="005F497A">
      <w:pPr>
        <w:widowControl/>
        <w:rPr>
          <w:sz w:val="28"/>
          <w:szCs w:val="28"/>
        </w:rPr>
      </w:pPr>
    </w:p>
    <w:p w:rsidR="005F497A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p w:rsidR="005F497A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Реализация основных общеобразовательных программ среднего общего образования</w:t>
      </w:r>
    </w:p>
    <w:p w:rsidR="005F497A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Реализация основных общеобразовательных программ  основного общего образования</w:t>
      </w:r>
    </w:p>
    <w:p w:rsidR="005F497A" w:rsidRPr="002F2195" w:rsidRDefault="005F497A" w:rsidP="005F497A">
      <w:pPr>
        <w:ind w:firstLine="0"/>
      </w:pPr>
      <w:r w:rsidRPr="002F2195">
        <w:rPr>
          <w:rFonts w:ascii="Times New Roman" w:hAnsi="Times New Roman" w:cs="Times New Roman"/>
          <w:sz w:val="28"/>
          <w:szCs w:val="28"/>
        </w:rPr>
        <w:t>1.3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 общего образования</w:t>
      </w:r>
    </w:p>
    <w:p w:rsidR="005F497A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5F497A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Уникальные</w:t>
      </w:r>
      <w:r w:rsidRPr="005C7638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000000000005330241611794000301000101001101101(услуга-1.1)</w:t>
      </w:r>
    </w:p>
    <w:p w:rsidR="005F497A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000000000005330241611791000301000101004101101(услуга-1.2)</w:t>
      </w:r>
    </w:p>
    <w:p w:rsidR="005F497A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000000000005330241611787000301000101001101101(услуга-1.3)</w:t>
      </w:r>
    </w:p>
    <w:p w:rsidR="005F497A" w:rsidRPr="007C5479" w:rsidRDefault="005F497A" w:rsidP="005F497A"/>
    <w:p w:rsidR="005F497A" w:rsidRPr="007C5479" w:rsidRDefault="005F497A" w:rsidP="005F497A"/>
    <w:p w:rsidR="005F497A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муниципальных 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дети от  6,5 до 18 лет </w:t>
      </w:r>
    </w:p>
    <w:p w:rsidR="005F497A" w:rsidRPr="000A1807" w:rsidRDefault="005F497A" w:rsidP="005F497A"/>
    <w:p w:rsidR="005F497A" w:rsidRPr="000A1807" w:rsidRDefault="005F497A" w:rsidP="005F497A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 w:rsidRPr="000A1807">
        <w:rPr>
          <w:rFonts w:ascii="Times New Roman" w:hAnsi="Times New Roman" w:cs="Times New Roman"/>
          <w:sz w:val="28"/>
          <w:szCs w:val="28"/>
        </w:rPr>
        <w:t>4. Показатели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характеризующие объем и (или) качество муниципальных услуг :</w:t>
      </w:r>
    </w:p>
    <w:p w:rsidR="005F497A" w:rsidRPr="000A1807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5F497A" w:rsidRPr="000A1807" w:rsidRDefault="005F497A" w:rsidP="005F497A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5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807">
        <w:rPr>
          <w:rFonts w:ascii="Times New Roman" w:hAnsi="Times New Roman" w:cs="Times New Roman"/>
          <w:sz w:val="28"/>
          <w:szCs w:val="28"/>
        </w:rPr>
        <w:t>Показатели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характеризующие   качество муниципальных услуг :</w:t>
      </w:r>
    </w:p>
    <w:p w:rsidR="005F497A" w:rsidRPr="000A1807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5F497A" w:rsidRPr="00057E4A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5F497A" w:rsidRPr="00F037F8" w:rsidRDefault="005F497A" w:rsidP="005F497A">
      <w:pPr>
        <w:keepNext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5F497A" w:rsidRPr="00057E4A" w:rsidTr="009831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5F497A" w:rsidRPr="00057E4A" w:rsidTr="009831C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5F497A" w:rsidRPr="00057E4A" w:rsidTr="009831C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F497A" w:rsidRPr="00057E4A" w:rsidTr="009831C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общеобразовательной программы начального общего образования  по завершении первой ступени общего образования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(10%)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(10)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5F497A" w:rsidRPr="00057E4A" w:rsidTr="009831C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(10)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(10)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5F497A" w:rsidRPr="00057E4A" w:rsidTr="009831C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соответствия учебного плана ОУ требованиям федерального базисного учебного плана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5F497A" w:rsidRPr="00057E4A" w:rsidTr="009831C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родителей (законных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представителей) удовлетворенных условиями и качеством предоставляемой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tabs>
                <w:tab w:val="left" w:pos="4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5F497A" w:rsidRPr="00057E4A" w:rsidTr="009831C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своевременно устраненных ОУ нарушений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выявленных  в результате проверок органами исполнительной власти субъектов РФ , осуществляющими функции по контролю и надзору в сфере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tabs>
                <w:tab w:val="left" w:pos="4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F497A" w:rsidRPr="00BE62E1" w:rsidRDefault="005F497A" w:rsidP="005F497A"/>
    <w:p w:rsidR="005F497A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услуги</w:t>
      </w:r>
    </w:p>
    <w:p w:rsidR="005F497A" w:rsidRPr="00725731" w:rsidRDefault="005F497A" w:rsidP="005F497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"/>
        <w:gridCol w:w="140"/>
        <w:gridCol w:w="2717"/>
        <w:gridCol w:w="1639"/>
        <w:gridCol w:w="425"/>
        <w:gridCol w:w="1298"/>
        <w:gridCol w:w="1639"/>
        <w:gridCol w:w="1104"/>
        <w:gridCol w:w="532"/>
        <w:gridCol w:w="1606"/>
        <w:gridCol w:w="1601"/>
        <w:gridCol w:w="1602"/>
      </w:tblGrid>
      <w:tr w:rsidR="005F497A" w:rsidTr="009831C8">
        <w:tc>
          <w:tcPr>
            <w:tcW w:w="541" w:type="dxa"/>
            <w:gridSpan w:val="2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</w:rPr>
            </w:pPr>
            <w:r>
              <w:t>№</w:t>
            </w:r>
          </w:p>
        </w:tc>
        <w:tc>
          <w:tcPr>
            <w:tcW w:w="4799" w:type="dxa"/>
            <w:gridSpan w:val="3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объема муниципальной услуги </w:t>
            </w:r>
          </w:p>
        </w:tc>
        <w:tc>
          <w:tcPr>
            <w:tcW w:w="4043" w:type="dxa"/>
            <w:gridSpan w:val="3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объема муниципальной услуги </w:t>
            </w:r>
          </w:p>
        </w:tc>
        <w:tc>
          <w:tcPr>
            <w:tcW w:w="5403" w:type="dxa"/>
            <w:gridSpan w:val="4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цена, тариф)</w:t>
            </w:r>
          </w:p>
        </w:tc>
      </w:tr>
      <w:tr w:rsidR="005F497A" w:rsidTr="009831C8">
        <w:tc>
          <w:tcPr>
            <w:tcW w:w="541" w:type="dxa"/>
            <w:gridSpan w:val="2"/>
          </w:tcPr>
          <w:p w:rsidR="005F497A" w:rsidRDefault="005F497A" w:rsidP="009831C8">
            <w:pPr>
              <w:ind w:firstLine="0"/>
            </w:pPr>
            <w:r>
              <w:t>1.</w:t>
            </w:r>
          </w:p>
        </w:tc>
        <w:tc>
          <w:tcPr>
            <w:tcW w:w="4799" w:type="dxa"/>
            <w:gridSpan w:val="3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gridSpan w:val="3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gridSpan w:val="4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97A" w:rsidTr="009831C8">
        <w:tc>
          <w:tcPr>
            <w:tcW w:w="400" w:type="dxa"/>
          </w:tcPr>
          <w:p w:rsidR="005F497A" w:rsidRDefault="005F497A" w:rsidP="009831C8">
            <w:pPr>
              <w:ind w:firstLine="0"/>
            </w:pPr>
            <w:r>
              <w:t>1</w:t>
            </w:r>
          </w:p>
        </w:tc>
        <w:tc>
          <w:tcPr>
            <w:tcW w:w="2875" w:type="dxa"/>
            <w:gridSpan w:val="2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640" w:type="dxa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723" w:type="dxa"/>
            <w:gridSpan w:val="2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639" w:type="dxa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 год (1-год планового периода)</w:t>
            </w:r>
          </w:p>
        </w:tc>
        <w:tc>
          <w:tcPr>
            <w:tcW w:w="1640" w:type="dxa"/>
            <w:gridSpan w:val="2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 год (2 год планового периода)</w:t>
            </w:r>
          </w:p>
        </w:tc>
        <w:tc>
          <w:tcPr>
            <w:tcW w:w="1624" w:type="dxa"/>
          </w:tcPr>
          <w:p w:rsidR="005F497A" w:rsidRDefault="005F497A" w:rsidP="009831C8">
            <w:pPr>
              <w:ind w:firstLine="0"/>
            </w:pPr>
          </w:p>
        </w:tc>
        <w:tc>
          <w:tcPr>
            <w:tcW w:w="1621" w:type="dxa"/>
          </w:tcPr>
          <w:p w:rsidR="005F497A" w:rsidRDefault="005F497A" w:rsidP="009831C8">
            <w:pPr>
              <w:ind w:firstLine="0"/>
            </w:pPr>
          </w:p>
        </w:tc>
        <w:tc>
          <w:tcPr>
            <w:tcW w:w="1624" w:type="dxa"/>
          </w:tcPr>
          <w:p w:rsidR="005F497A" w:rsidRDefault="005F497A" w:rsidP="009831C8">
            <w:pPr>
              <w:ind w:firstLine="0"/>
            </w:pPr>
          </w:p>
        </w:tc>
      </w:tr>
      <w:tr w:rsidR="005F497A" w:rsidTr="009831C8">
        <w:tc>
          <w:tcPr>
            <w:tcW w:w="400" w:type="dxa"/>
          </w:tcPr>
          <w:p w:rsidR="005F497A" w:rsidRDefault="005F497A" w:rsidP="009831C8">
            <w:pPr>
              <w:ind w:firstLine="0"/>
            </w:pPr>
            <w:r>
              <w:t>1.</w:t>
            </w:r>
          </w:p>
        </w:tc>
        <w:tc>
          <w:tcPr>
            <w:tcW w:w="2875" w:type="dxa"/>
            <w:gridSpan w:val="2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ООП НОО</w:t>
            </w:r>
          </w:p>
        </w:tc>
        <w:tc>
          <w:tcPr>
            <w:tcW w:w="1640" w:type="dxa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723" w:type="dxa"/>
            <w:gridSpan w:val="2"/>
          </w:tcPr>
          <w:p w:rsidR="005F497A" w:rsidRPr="00725731" w:rsidRDefault="0048404E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9" w:type="dxa"/>
          </w:tcPr>
          <w:p w:rsidR="005F497A" w:rsidRPr="00725731" w:rsidRDefault="0048404E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40" w:type="dxa"/>
            <w:gridSpan w:val="2"/>
          </w:tcPr>
          <w:p w:rsidR="005F497A" w:rsidRPr="00725731" w:rsidRDefault="0048404E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24" w:type="dxa"/>
          </w:tcPr>
          <w:p w:rsidR="005F497A" w:rsidRDefault="005F497A" w:rsidP="009831C8">
            <w:pPr>
              <w:ind w:firstLine="0"/>
            </w:pPr>
          </w:p>
        </w:tc>
        <w:tc>
          <w:tcPr>
            <w:tcW w:w="1621" w:type="dxa"/>
          </w:tcPr>
          <w:p w:rsidR="005F497A" w:rsidRDefault="005F497A" w:rsidP="009831C8">
            <w:pPr>
              <w:ind w:firstLine="0"/>
            </w:pPr>
          </w:p>
        </w:tc>
        <w:tc>
          <w:tcPr>
            <w:tcW w:w="1624" w:type="dxa"/>
          </w:tcPr>
          <w:p w:rsidR="005F497A" w:rsidRDefault="005F497A" w:rsidP="009831C8">
            <w:pPr>
              <w:ind w:firstLine="0"/>
            </w:pPr>
          </w:p>
        </w:tc>
      </w:tr>
      <w:tr w:rsidR="005F497A" w:rsidTr="009831C8">
        <w:tc>
          <w:tcPr>
            <w:tcW w:w="400" w:type="dxa"/>
          </w:tcPr>
          <w:p w:rsidR="005F497A" w:rsidRDefault="005F497A" w:rsidP="009831C8">
            <w:pPr>
              <w:ind w:firstLine="0"/>
            </w:pPr>
            <w:r>
              <w:lastRenderedPageBreak/>
              <w:t>.2.</w:t>
            </w:r>
          </w:p>
        </w:tc>
        <w:tc>
          <w:tcPr>
            <w:tcW w:w="2875" w:type="dxa"/>
            <w:gridSpan w:val="2"/>
          </w:tcPr>
          <w:p w:rsidR="005F497A" w:rsidRPr="00CB4317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ООП ООО</w:t>
            </w:r>
          </w:p>
        </w:tc>
        <w:tc>
          <w:tcPr>
            <w:tcW w:w="1640" w:type="dxa"/>
          </w:tcPr>
          <w:p w:rsidR="005F497A" w:rsidRPr="00CB4317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31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723" w:type="dxa"/>
            <w:gridSpan w:val="2"/>
          </w:tcPr>
          <w:p w:rsidR="005F497A" w:rsidRPr="00CB4317" w:rsidRDefault="0048404E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39" w:type="dxa"/>
          </w:tcPr>
          <w:p w:rsidR="005F497A" w:rsidRPr="00CB4317" w:rsidRDefault="0048404E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40" w:type="dxa"/>
            <w:gridSpan w:val="2"/>
          </w:tcPr>
          <w:p w:rsidR="005F497A" w:rsidRPr="007650D8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0D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24" w:type="dxa"/>
          </w:tcPr>
          <w:p w:rsidR="005F497A" w:rsidRDefault="005F497A" w:rsidP="009831C8">
            <w:pPr>
              <w:ind w:firstLine="0"/>
            </w:pPr>
          </w:p>
        </w:tc>
        <w:tc>
          <w:tcPr>
            <w:tcW w:w="1621" w:type="dxa"/>
          </w:tcPr>
          <w:p w:rsidR="005F497A" w:rsidRDefault="005F497A" w:rsidP="009831C8">
            <w:pPr>
              <w:ind w:firstLine="0"/>
            </w:pPr>
          </w:p>
        </w:tc>
        <w:tc>
          <w:tcPr>
            <w:tcW w:w="1624" w:type="dxa"/>
          </w:tcPr>
          <w:p w:rsidR="005F497A" w:rsidRDefault="005F497A" w:rsidP="009831C8">
            <w:pPr>
              <w:ind w:firstLine="0"/>
            </w:pPr>
          </w:p>
        </w:tc>
      </w:tr>
      <w:tr w:rsidR="005F497A" w:rsidTr="009831C8">
        <w:tc>
          <w:tcPr>
            <w:tcW w:w="400" w:type="dxa"/>
          </w:tcPr>
          <w:p w:rsidR="005F497A" w:rsidRDefault="005F497A" w:rsidP="009831C8">
            <w:pPr>
              <w:ind w:firstLine="0"/>
            </w:pPr>
            <w:r>
              <w:t>3.</w:t>
            </w:r>
          </w:p>
        </w:tc>
        <w:tc>
          <w:tcPr>
            <w:tcW w:w="2875" w:type="dxa"/>
            <w:gridSpan w:val="2"/>
          </w:tcPr>
          <w:p w:rsidR="005F497A" w:rsidRPr="00CB4317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31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ООП СОО</w:t>
            </w:r>
          </w:p>
        </w:tc>
        <w:tc>
          <w:tcPr>
            <w:tcW w:w="1640" w:type="dxa"/>
          </w:tcPr>
          <w:p w:rsidR="005F497A" w:rsidRPr="00B44175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175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723" w:type="dxa"/>
            <w:gridSpan w:val="2"/>
          </w:tcPr>
          <w:p w:rsidR="005F497A" w:rsidRPr="00B44175" w:rsidRDefault="0048404E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</w:tcPr>
          <w:p w:rsidR="005F497A" w:rsidRPr="00B44175" w:rsidRDefault="0048404E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0" w:type="dxa"/>
            <w:gridSpan w:val="2"/>
          </w:tcPr>
          <w:p w:rsidR="005F497A" w:rsidRDefault="0048404E" w:rsidP="009831C8">
            <w:pPr>
              <w:ind w:firstLine="0"/>
            </w:pPr>
            <w:r>
              <w:t>5</w:t>
            </w:r>
          </w:p>
        </w:tc>
        <w:tc>
          <w:tcPr>
            <w:tcW w:w="1624" w:type="dxa"/>
          </w:tcPr>
          <w:p w:rsidR="005F497A" w:rsidRDefault="005F497A" w:rsidP="009831C8">
            <w:pPr>
              <w:ind w:firstLine="0"/>
            </w:pPr>
          </w:p>
        </w:tc>
        <w:tc>
          <w:tcPr>
            <w:tcW w:w="1621" w:type="dxa"/>
          </w:tcPr>
          <w:p w:rsidR="005F497A" w:rsidRDefault="005F497A" w:rsidP="009831C8">
            <w:pPr>
              <w:ind w:firstLine="0"/>
            </w:pPr>
          </w:p>
        </w:tc>
        <w:tc>
          <w:tcPr>
            <w:tcW w:w="1624" w:type="dxa"/>
          </w:tcPr>
          <w:p w:rsidR="005F497A" w:rsidRDefault="005F497A" w:rsidP="009831C8">
            <w:pPr>
              <w:ind w:firstLine="0"/>
            </w:pPr>
          </w:p>
        </w:tc>
      </w:tr>
    </w:tbl>
    <w:p w:rsidR="005F497A" w:rsidRPr="00725731" w:rsidRDefault="005F497A" w:rsidP="005F497A"/>
    <w:p w:rsidR="005F497A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Допустимые возможные отклонения  от установленных показателей объема 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 которых муниципальное задание считается выполненным ( процентов): до 10 %</w:t>
      </w:r>
    </w:p>
    <w:p w:rsidR="005F497A" w:rsidRDefault="005F497A" w:rsidP="005F497A"/>
    <w:p w:rsidR="005F497A" w:rsidRPr="003E4B83" w:rsidRDefault="005F497A" w:rsidP="005F497A"/>
    <w:p w:rsidR="005F497A" w:rsidRDefault="005F497A" w:rsidP="005F497A"/>
    <w:p w:rsidR="005F497A" w:rsidRDefault="005F497A" w:rsidP="005F497A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41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устанавливающие размер плату (цену, тариф) либо порядок ее установления : - </w:t>
      </w:r>
      <w:r w:rsidR="003366DB">
        <w:rPr>
          <w:rFonts w:ascii="Times New Roman" w:hAnsi="Times New Roman" w:cs="Times New Roman"/>
          <w:sz w:val="28"/>
          <w:szCs w:val="28"/>
        </w:rPr>
        <w:t xml:space="preserve"> имеются </w:t>
      </w:r>
    </w:p>
    <w:p w:rsidR="005F497A" w:rsidRDefault="005F497A" w:rsidP="005F497A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6.1.Нормативно-правовые акты, регулирующие порядок оказания муниципальной услуги – имеются </w:t>
      </w:r>
    </w:p>
    <w:p w:rsidR="005F497A" w:rsidRDefault="005F497A" w:rsidP="005F497A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Порядок информирования потенциальных  потребителей услуги:</w:t>
      </w:r>
    </w:p>
    <w:p w:rsidR="005F497A" w:rsidRDefault="005F497A" w:rsidP="005F497A">
      <w:pPr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954"/>
        <w:gridCol w:w="4613"/>
      </w:tblGrid>
      <w:tr w:rsidR="005F497A" w:rsidTr="009831C8">
        <w:tc>
          <w:tcPr>
            <w:tcW w:w="534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954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размещаемой информации </w:t>
            </w:r>
          </w:p>
        </w:tc>
        <w:tc>
          <w:tcPr>
            <w:tcW w:w="4613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5F497A" w:rsidTr="009831C8">
        <w:tc>
          <w:tcPr>
            <w:tcW w:w="534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сети интернет </w:t>
            </w:r>
          </w:p>
        </w:tc>
        <w:tc>
          <w:tcPr>
            <w:tcW w:w="5954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образовательной организации и объемах предоставления услуг, официальные и иные документы деятельности ОУ</w:t>
            </w:r>
          </w:p>
        </w:tc>
        <w:tc>
          <w:tcPr>
            <w:tcW w:w="4613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30 дней со дня внесения соответствующих изменений </w:t>
            </w:r>
          </w:p>
        </w:tc>
      </w:tr>
      <w:tr w:rsidR="005F497A" w:rsidTr="009831C8">
        <w:tc>
          <w:tcPr>
            <w:tcW w:w="534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стенды </w:t>
            </w:r>
          </w:p>
        </w:tc>
        <w:tc>
          <w:tcPr>
            <w:tcW w:w="5954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Официальные и иные документы о деятельности ОУ</w:t>
            </w:r>
          </w:p>
        </w:tc>
        <w:tc>
          <w:tcPr>
            <w:tcW w:w="4613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</w:tr>
      <w:tr w:rsidR="005F497A" w:rsidTr="009831C8">
        <w:tc>
          <w:tcPr>
            <w:tcW w:w="534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5954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контроля над выполнением муниципального задания </w:t>
            </w:r>
          </w:p>
        </w:tc>
        <w:tc>
          <w:tcPr>
            <w:tcW w:w="4613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четверть </w:t>
            </w:r>
          </w:p>
        </w:tc>
      </w:tr>
    </w:tbl>
    <w:p w:rsidR="005F497A" w:rsidRDefault="005F497A" w:rsidP="005F497A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5F497A" w:rsidRDefault="005F497A" w:rsidP="005F497A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5F497A" w:rsidRDefault="005F497A" w:rsidP="005F497A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5F497A" w:rsidRDefault="005F497A" w:rsidP="005F497A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задании.</w:t>
      </w:r>
    </w:p>
    <w:p w:rsidR="005F497A" w:rsidRDefault="005F497A" w:rsidP="005F497A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муниципального задания:</w:t>
      </w:r>
    </w:p>
    <w:p w:rsidR="005F497A" w:rsidRDefault="005F497A" w:rsidP="005F497A">
      <w:pPr>
        <w:pStyle w:val="a7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1.1.Ликвидация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реорганизация учреждения;</w:t>
      </w:r>
    </w:p>
    <w:p w:rsidR="005F497A" w:rsidRDefault="005F497A" w:rsidP="005F497A">
      <w:pPr>
        <w:pStyle w:val="a7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Истечение срока лицензии.</w:t>
      </w:r>
    </w:p>
    <w:p w:rsidR="005F497A" w:rsidRDefault="005F497A" w:rsidP="005F497A">
      <w:pPr>
        <w:pStyle w:val="a7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задания:</w:t>
      </w:r>
    </w:p>
    <w:p w:rsidR="005F497A" w:rsidRDefault="005F497A" w:rsidP="005F497A">
      <w:pPr>
        <w:pStyle w:val="a7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2"/>
        <w:gridCol w:w="4633"/>
        <w:gridCol w:w="3260"/>
        <w:gridCol w:w="6031"/>
      </w:tblGrid>
      <w:tr w:rsidR="0048404E" w:rsidTr="003B0A13">
        <w:tc>
          <w:tcPr>
            <w:tcW w:w="862" w:type="dxa"/>
          </w:tcPr>
          <w:p w:rsidR="0048404E" w:rsidRDefault="0048404E" w:rsidP="003B0A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33" w:type="dxa"/>
          </w:tcPr>
          <w:p w:rsidR="0048404E" w:rsidRDefault="0048404E" w:rsidP="003B0A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3260" w:type="dxa"/>
          </w:tcPr>
          <w:p w:rsidR="0048404E" w:rsidRDefault="0048404E" w:rsidP="003B0A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6031" w:type="dxa"/>
          </w:tcPr>
          <w:p w:rsidR="0048404E" w:rsidRDefault="0048404E" w:rsidP="003B0A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 исполнительной власти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осуществляющий контроль за выполнением муниципального задания </w:t>
            </w:r>
          </w:p>
        </w:tc>
      </w:tr>
      <w:tr w:rsidR="0048404E" w:rsidTr="003B0A13">
        <w:tc>
          <w:tcPr>
            <w:tcW w:w="862" w:type="dxa"/>
          </w:tcPr>
          <w:p w:rsidR="0048404E" w:rsidRDefault="0048404E" w:rsidP="003B0A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48404E" w:rsidRDefault="0048404E" w:rsidP="003B0A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  <w:tc>
          <w:tcPr>
            <w:tcW w:w="3260" w:type="dxa"/>
          </w:tcPr>
          <w:p w:rsidR="0048404E" w:rsidRDefault="0048404E" w:rsidP="003B0A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6031" w:type="dxa"/>
          </w:tcPr>
          <w:p w:rsidR="0048404E" w:rsidRDefault="0048404E" w:rsidP="003B0A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48404E" w:rsidTr="003B0A13">
        <w:tc>
          <w:tcPr>
            <w:tcW w:w="862" w:type="dxa"/>
          </w:tcPr>
          <w:p w:rsidR="0048404E" w:rsidRDefault="0048404E" w:rsidP="003B0A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3" w:type="dxa"/>
          </w:tcPr>
          <w:p w:rsidR="0048404E" w:rsidRDefault="0048404E" w:rsidP="003B0A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имущества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используемого в деятельности организации </w:t>
            </w:r>
          </w:p>
        </w:tc>
        <w:tc>
          <w:tcPr>
            <w:tcW w:w="3260" w:type="dxa"/>
          </w:tcPr>
          <w:p w:rsidR="0048404E" w:rsidRDefault="0048404E" w:rsidP="003B0A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графику)</w:t>
            </w:r>
          </w:p>
        </w:tc>
        <w:tc>
          <w:tcPr>
            <w:tcW w:w="6031" w:type="dxa"/>
          </w:tcPr>
          <w:p w:rsidR="0048404E" w:rsidRDefault="0048404E" w:rsidP="003B0A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48404E" w:rsidRDefault="0048404E" w:rsidP="0048404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8404E" w:rsidRDefault="0048404E" w:rsidP="0048404E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48404E" w:rsidRDefault="0048404E" w:rsidP="0048404E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48404E" w:rsidRPr="00BA176E" w:rsidRDefault="0048404E" w:rsidP="0048404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>Руководитель (уполномоченное лицо) ___</w:t>
      </w:r>
      <w:r>
        <w:rPr>
          <w:rFonts w:ascii="Times New Roman" w:hAnsi="Times New Roman" w:cs="Times New Roman"/>
          <w:sz w:val="28"/>
          <w:szCs w:val="28"/>
        </w:rPr>
        <w:t xml:space="preserve">директор ОУ </w:t>
      </w:r>
      <w:r w:rsidRPr="00BA176E">
        <w:rPr>
          <w:rFonts w:ascii="Times New Roman" w:hAnsi="Times New Roman" w:cs="Times New Roman"/>
          <w:sz w:val="28"/>
          <w:szCs w:val="28"/>
        </w:rPr>
        <w:t>______________ ______</w:t>
      </w:r>
      <w:r>
        <w:rPr>
          <w:rFonts w:ascii="Times New Roman" w:hAnsi="Times New Roman" w:cs="Times New Roman"/>
          <w:sz w:val="28"/>
          <w:szCs w:val="28"/>
        </w:rPr>
        <w:t xml:space="preserve">Полянская С.И. </w:t>
      </w:r>
      <w:r w:rsidRPr="00BA176E">
        <w:rPr>
          <w:rFonts w:ascii="Times New Roman" w:hAnsi="Times New Roman" w:cs="Times New Roman"/>
          <w:sz w:val="28"/>
          <w:szCs w:val="28"/>
        </w:rPr>
        <w:t>_______ ___________________________</w:t>
      </w:r>
    </w:p>
    <w:p w:rsidR="0048404E" w:rsidRPr="00BA176E" w:rsidRDefault="0048404E" w:rsidP="0048404E">
      <w:pPr>
        <w:pStyle w:val="a5"/>
        <w:widowControl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(должность)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BA176E">
        <w:rPr>
          <w:rFonts w:ascii="Times New Roman" w:hAnsi="Times New Roman" w:cs="Times New Roman"/>
          <w:sz w:val="20"/>
          <w:szCs w:val="20"/>
        </w:rPr>
        <w:t>)</w:t>
      </w:r>
    </w:p>
    <w:p w:rsidR="0048404E" w:rsidRPr="00BA176E" w:rsidRDefault="0048404E" w:rsidP="0048404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7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A17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76E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BA176E">
        <w:rPr>
          <w:rFonts w:ascii="Times New Roman" w:hAnsi="Times New Roman" w:cs="Times New Roman"/>
          <w:sz w:val="28"/>
          <w:szCs w:val="28"/>
        </w:rPr>
        <w:t>__________ 20</w:t>
      </w:r>
      <w:r w:rsidR="002531B4">
        <w:rPr>
          <w:rFonts w:ascii="Times New Roman" w:hAnsi="Times New Roman" w:cs="Times New Roman"/>
          <w:sz w:val="28"/>
          <w:szCs w:val="28"/>
        </w:rPr>
        <w:t>19</w:t>
      </w:r>
      <w:bookmarkStart w:id="1" w:name="_GoBack"/>
      <w:bookmarkEnd w:id="1"/>
      <w:r w:rsidRPr="00BA176E">
        <w:rPr>
          <w:rFonts w:ascii="Times New Roman" w:hAnsi="Times New Roman" w:cs="Times New Roman"/>
          <w:sz w:val="28"/>
          <w:szCs w:val="28"/>
        </w:rPr>
        <w:t>__ г.</w:t>
      </w:r>
    </w:p>
    <w:p w:rsidR="0048404E" w:rsidRDefault="0048404E" w:rsidP="0048404E"/>
    <w:p w:rsidR="0048404E" w:rsidRDefault="0048404E" w:rsidP="0048404E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48404E" w:rsidRDefault="0048404E" w:rsidP="0048404E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48404E" w:rsidRDefault="0048404E" w:rsidP="0048404E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48404E" w:rsidRDefault="0048404E" w:rsidP="0048404E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48404E" w:rsidRDefault="0048404E" w:rsidP="0048404E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48404E" w:rsidRDefault="0048404E" w:rsidP="0048404E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48404E" w:rsidRDefault="0048404E" w:rsidP="0048404E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48404E" w:rsidRDefault="0048404E" w:rsidP="0048404E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48404E" w:rsidRDefault="0048404E" w:rsidP="0048404E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48404E" w:rsidRDefault="0048404E" w:rsidP="0048404E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48404E" w:rsidRDefault="0048404E" w:rsidP="0048404E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48404E" w:rsidRDefault="0048404E" w:rsidP="0048404E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48404E" w:rsidRDefault="0048404E" w:rsidP="0048404E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48404E" w:rsidRDefault="0048404E" w:rsidP="0048404E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48404E" w:rsidRDefault="0048404E" w:rsidP="0048404E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5F497A" w:rsidRDefault="005F497A" w:rsidP="005F497A">
      <w:pPr>
        <w:pStyle w:val="a7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497A" w:rsidRDefault="005F497A" w:rsidP="005F497A">
      <w:pPr>
        <w:pStyle w:val="a7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497A" w:rsidRDefault="005F497A" w:rsidP="005F497A">
      <w:pPr>
        <w:pStyle w:val="a7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497A" w:rsidRDefault="005F497A" w:rsidP="005F497A">
      <w:pPr>
        <w:pStyle w:val="a7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497A" w:rsidRDefault="005F497A" w:rsidP="005F497A">
      <w:pPr>
        <w:pStyle w:val="a7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497A" w:rsidRDefault="005F497A" w:rsidP="005F497A">
      <w:pPr>
        <w:pStyle w:val="a7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A306A" w:rsidRDefault="00AA306A"/>
    <w:sectPr w:rsidR="00AA306A" w:rsidSect="005F49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A3B57"/>
    <w:multiLevelType w:val="hybridMultilevel"/>
    <w:tmpl w:val="30B269E4"/>
    <w:lvl w:ilvl="0" w:tplc="BEFEA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15"/>
    <w:rsid w:val="00133715"/>
    <w:rsid w:val="001F0399"/>
    <w:rsid w:val="002531B4"/>
    <w:rsid w:val="003024F8"/>
    <w:rsid w:val="003366DB"/>
    <w:rsid w:val="0048404E"/>
    <w:rsid w:val="005F497A"/>
    <w:rsid w:val="00AA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F497A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5F497A"/>
    <w:pPr>
      <w:ind w:firstLine="0"/>
    </w:pPr>
  </w:style>
  <w:style w:type="paragraph" w:customStyle="1" w:styleId="a5">
    <w:name w:val="Таблицы (моноширинный)"/>
    <w:basedOn w:val="a"/>
    <w:next w:val="a"/>
    <w:rsid w:val="005F497A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5F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49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4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F497A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5F497A"/>
    <w:pPr>
      <w:ind w:firstLine="0"/>
    </w:pPr>
  </w:style>
  <w:style w:type="paragraph" w:customStyle="1" w:styleId="a5">
    <w:name w:val="Таблицы (моноширинный)"/>
    <w:basedOn w:val="a"/>
    <w:next w:val="a"/>
    <w:rsid w:val="005F497A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5F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49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4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AEBA-FD89-469F-9DD6-898EE048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2019-10-02T10:34:00Z</cp:lastPrinted>
  <dcterms:created xsi:type="dcterms:W3CDTF">2019-04-02T05:46:00Z</dcterms:created>
  <dcterms:modified xsi:type="dcterms:W3CDTF">2019-10-02T10:35:00Z</dcterms:modified>
</cp:coreProperties>
</file>