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C" w:rsidRPr="000710CC" w:rsidRDefault="000710CC" w:rsidP="000710C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</w:rPr>
      </w:pPr>
      <w:r w:rsidRPr="000710CC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</w:rPr>
        <w:t xml:space="preserve">ПРОФИЛАКТИКА ДЕТСКОГО ДОРОЖНО-ТРАНСПОРТНОГО </w:t>
      </w:r>
      <w:r>
        <w:rPr>
          <w:rFonts w:ascii="Verdana" w:eastAsia="Times New Roman" w:hAnsi="Verdana" w:cs="Times New Roman"/>
          <w:b/>
          <w:bCs/>
          <w:noProof/>
          <w:color w:val="666666"/>
          <w:kern w:val="36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34925</wp:posOffset>
            </wp:positionV>
            <wp:extent cx="1905000" cy="1428750"/>
            <wp:effectExtent l="19050" t="0" r="0" b="0"/>
            <wp:wrapSquare wrapText="bothSides"/>
            <wp:docPr id="2" name="Рисунок 2" descr="ПРОФИЛАКТИКА  ДЕТСКОГО ДОРОЖНО-ТРАНСПОРТНОГО  ТРАВМАТИЗМ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 ДЕТСКОГО ДОРОЖНО-ТРАНСПОРТНОГО  ТРАВМАТИЗМ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0CC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</w:rPr>
        <w:t>ТРАВМАТИЗМА.</w:t>
      </w:r>
    </w:p>
    <w:p w:rsidR="000710CC" w:rsidRPr="000710CC" w:rsidRDefault="000710CC" w:rsidP="00071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hyperlink r:id="rId7" w:history="1"/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самого раннего возраста.</w:t>
      </w:r>
    </w:p>
    <w:p w:rsidR="000710CC" w:rsidRPr="000710CC" w:rsidRDefault="000710CC" w:rsidP="00071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Задача педагогов и родителей – воспитать из детей грамотных и дисциплинированных участников дорожного движения.      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0710CC" w:rsidRPr="000710CC" w:rsidRDefault="000710CC" w:rsidP="00071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Наиболее распространённые причины дорожно-транспортных происшествий.</w:t>
      </w:r>
    </w:p>
    <w:p w:rsidR="000710CC" w:rsidRPr="000710CC" w:rsidRDefault="000710CC" w:rsidP="00071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0710CC" w:rsidRPr="000710CC" w:rsidRDefault="000710CC" w:rsidP="00071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0710CC" w:rsidRPr="000710CC" w:rsidRDefault="000710CC" w:rsidP="00071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Игра на проезжей части (наши дети привыкли, что вся свободная территория – место для игр).</w:t>
      </w:r>
    </w:p>
    <w:p w:rsidR="000710CC" w:rsidRPr="000710CC" w:rsidRDefault="000710CC" w:rsidP="000710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000000" w:rsidRDefault="000710CC" w:rsidP="000710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en-US"/>
        </w:rPr>
      </w:pP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  <w:r w:rsidRPr="000710CC">
        <w:rPr>
          <w:rFonts w:ascii="Verdana" w:eastAsia="Times New Roman" w:hAnsi="Verdana" w:cs="Times New Roman"/>
          <w:color w:val="666666"/>
          <w:sz w:val="24"/>
          <w:szCs w:val="24"/>
        </w:rPr>
        <w:br/>
        <w:t>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примером.</w:t>
      </w:r>
    </w:p>
    <w:p w:rsidR="007928F8" w:rsidRDefault="007928F8" w:rsidP="00FB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</w:p>
    <w:p w:rsidR="00FB5AEA" w:rsidRPr="00FB5AEA" w:rsidRDefault="00FB5AEA" w:rsidP="00FB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FB5AEA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lastRenderedPageBreak/>
        <w:t>Памятка Родителям.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FB5AEA">
        <w:rPr>
          <w:rFonts w:ascii="Times New Roman" w:eastAsia="Times New Roman" w:hAnsi="Times New Roman" w:cs="Times New Roman"/>
          <w:sz w:val="26"/>
          <w:szCs w:val="28"/>
        </w:rPr>
        <w:t>Вникая в суть не только самих Правил, но и дорожных ситуаций, с которыми Вашему ребенку ежедневно приходится сталкиваться на пути в детский сад, школу, в магазин, домой, вы научите его видеть не только то, что находится на поверхности дорожных аксиом, но и ощущать и предвосхищать то, что глубоко спрятано за категоричными словами “запрещается” - “разрешается”.</w:t>
      </w:r>
      <w:proofErr w:type="gramEnd"/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Обучайте детей безопасному поведению на дорогах во время каждой прогулки, поездке с ними в гости, за город и т. д., учите их наблюдать за улицей и транспортом, анализировать дорожные ситуации, видеть их опасные моменты.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Помните, что только объяснений недостаточно. Выработать у ребенка правильные навыки безопасного поведения на улице возможно лишь при условии повседневной тренировки.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При выходе из дома обратите внимание на то, что </w:t>
      </w:r>
      <w:r w:rsidRPr="00FB5AEA">
        <w:rPr>
          <w:rFonts w:ascii="Times New Roman" w:hAnsi="Times New Roman" w:cs="Times New Roman"/>
          <w:sz w:val="26"/>
          <w:szCs w:val="28"/>
        </w:rPr>
        <w:t>рядом</w:t>
      </w:r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 возможно движение транспорта. Убедитесь, что к вам не приближается транспортное средство и ваше дальнейшее движение безопасно.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 движении по тротуару придерживайтесь правой стороны тротуара. Не ведите ребенка по краю тротуара: взрослый всегда должен находиться со стороны проезжей части.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Приучите ребенка, идя по тротуару, наблюдать за выездом из дворов и других прилегающих территорий.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Готовясь перейти дорогу, приучите ребенка: прежде, чем ступить на проезжую часть, обязательно остановиться, убедиться в безопасности – посмотреть налево, при необходимости – направо.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Тренируйте у детей глазомер. Ребенок должен уметь, находясь на тротуаре, определять безопасное расстояние от себя до ближайших машин.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Не стойте с ребенком на краю тротуара, так как проезжающая машина может зацепить, наехать задними колесами.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Обратите внимание ребенка на транспортное средство, готовящееся к повороту. Расскажите о сигналах указателей поворота у автомобилей и жестах мотоциклиста и велосипедиста.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 переходе проезжей части переходите дорогу только по пешеходным переходам и на перекрестках по линии тротуара; выходя на проезжую часть, прекращайте разговоры: ребенок должен привыкнуть, что при переходе улицы разговаривать нельзя.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Не спешите и не бегите, переходите дорогу размеренным шагом, иначе ребенок привыкнет спешить и бегать там, где надо наблюдать для обеспечения безопасности дорожного движения.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r w:rsidRPr="00FB5AEA">
        <w:rPr>
          <w:rFonts w:ascii="Times New Roman" w:eastAsia="Times New Roman" w:hAnsi="Times New Roman" w:cs="Times New Roman"/>
          <w:sz w:val="26"/>
          <w:szCs w:val="28"/>
        </w:rPr>
        <w:t>Ребенку необходимо объяснить, что необходимо переходить улицу строго под прямым углом для лучшего наблюдения за изменяющейся обстановкой транспорта на проезжей части.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Не начинайте переходить улицу, по которой редко проезжают транспортные средства, не посмотрев вокруг. Объясните ребенку, что автомобили могут неожиданно появиться из переулка, со двора.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Крепко держите маленьких детей за руку, будьте готовы удержать его при попытке вырваться.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Обратите внимание ребенка, что если на улице есть предметы, загораживающие обзор проезжей части (стоящий автомобиль, забор, кусты и др.), то за ними может скрываться движущееся транспортное средство. Не забывайте, что выход из-за препятствия - типичная ошибка детей.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 наличии светофора идите только на зеленый сигнал светофора, и только после того, как  убедитесь в безопасности. Ребенок должен привыкнуть, что на красный и желтый сигнал переходить дорогу нельзя, даже если нет транспорта.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Не торопитесь перейти дорогу, если на другой стороне вы увидели нужный вам автобус, друзей, родственников. Ребенок может повторить вашу ошибку.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 переходе проезжей части по нерегулируемому перекрестку в группе людей учите ребенка внимательно следить за транспортом, чтобы ребенок не подражал поведению спутников, не наблюдая за транспортными средствами.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ПРИ ПОСАДКЕ И ВЫСАДКЕ ИЗ АВТОБУСА, ТРАМВАЯ: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• Выходите из транспорта впереди ребенка. Ребенок может упасть при выходе. Дети постарше могут выбежать из-за стоящего транспортного средства на проезжую часть.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• Подходите для посадки к двери общественного транспорта после полной его остановки.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• Научите ребенка быть внимательным в зоне остановки - это опасное место: автобус закрывает обзор дороги, кроме того, пешеходы спешат и могут столкнуть ребенка на проезжую часть.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>• Научите ребенка переходить дорогу при выходе из транспортного средства только тогда, когда это транспортное средство уйдет с остановки.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ПОМНИТЕ, ЖИЗНЬ И ЗДОРОВЬЕ ВАШЕГО РЕБЕНКА В ВАШИХ РУКАХ! </w:t>
      </w:r>
    </w:p>
    <w:p w:rsidR="00FB5AEA" w:rsidRPr="00FB5AEA" w:rsidRDefault="00FB5AEA" w:rsidP="00FB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Вы главные учителя по одному из важнейших уроков «Безопасности дорожного движения» в жизни вашего ребенка. Ваш пример, опыт и совет по безопасному дорожному движению </w:t>
      </w:r>
      <w:proofErr w:type="gramStart"/>
      <w:r w:rsidRPr="00FB5AEA">
        <w:rPr>
          <w:rFonts w:ascii="Times New Roman" w:eastAsia="Times New Roman" w:hAnsi="Times New Roman" w:cs="Times New Roman"/>
          <w:sz w:val="26"/>
          <w:szCs w:val="28"/>
        </w:rPr>
        <w:t>необходимы</w:t>
      </w:r>
      <w:proofErr w:type="gramEnd"/>
      <w:r w:rsidRPr="00FB5AEA">
        <w:rPr>
          <w:rFonts w:ascii="Times New Roman" w:eastAsia="Times New Roman" w:hAnsi="Times New Roman" w:cs="Times New Roman"/>
          <w:sz w:val="26"/>
          <w:szCs w:val="28"/>
        </w:rPr>
        <w:t xml:space="preserve"> вашему ребенку.</w:t>
      </w:r>
    </w:p>
    <w:p w:rsidR="00FB5AEA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928F8" w:rsidRDefault="007928F8" w:rsidP="00FB5AE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B5AEA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5AE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 xml:space="preserve">Как вести себя во дворе, на улицах, дома и в общественных местах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1. Прежде чем выйти из квартиры (дома), посмотрите в глазок и убедитесь, что на площадке (около двери) нет посторонних, в противном случае переждите.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2.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уверены, что поблизости есть люди, способные помочь.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 5. Никогда не садитесь в транспорт (машину, мотоцикл и т. п.) с незнакомыми людьми.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 6. Не выносите на улицу дорогие вещи (магнитофон и т. п.), если около дома нет старших.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7. Не носите с собой ценности, деньги (без особой на то необходимости).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8. Не лазайте по подвалам, чердакам, крышам.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9. Гуляя на улице, постарайтесь держаться ближе к своему дому, находиться в знакомой компании. Последнее условие обязательно, если вы уходите далеко от дома, особенно в чужой район на дискотеку, в магазин, на концерт и т. п. При этом желательно, чтобы взрослые знали, где вы находитесь.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10. Призыв о помощи - это не свидетельство трусости, а необходимое средство самозащиты, иногда - спасения.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 </w:t>
      </w:r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12. </w:t>
      </w:r>
      <w:proofErr w:type="gramStart"/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Если вас начинают преследовать, идите (бегите) туда, где, много людей, больше света (ночью) и т. д. </w:t>
      </w:r>
      <w:proofErr w:type="gramEnd"/>
    </w:p>
    <w:p w:rsidR="00FB5AEA" w:rsidRPr="007928F8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13. Никогда не играйте в азартные игры, особенно, на деньги со старшими ребятами или взрослыми, вообще с незнакомыми людьми. </w:t>
      </w:r>
    </w:p>
    <w:p w:rsidR="000710CC" w:rsidRPr="00FB5AEA" w:rsidRDefault="00FB5AEA" w:rsidP="00FB5AE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14. </w:t>
      </w:r>
      <w:proofErr w:type="gramStart"/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>В целях личной безопасности необходимо: - стараться не оставаться в одиночестве, особенно на улице, по пути в школу и обратно, в места досуга; - чаще менять маршруты своего движения в школу, магазин, к друзьям и т. д.; - никогда не заговаривать с незнакомыми, а тем более в чем-то подозрительными людьми; - не садиться в чужие машины, не ездить с незнакомыми людьми;</w:t>
      </w:r>
      <w:proofErr w:type="gramEnd"/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t xml:space="preserve"> 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  <w:r w:rsidRPr="007928F8">
        <w:rPr>
          <w:rFonts w:ascii="Times New Roman" w:hAnsi="Times New Roman" w:cs="Times New Roman"/>
          <w:sz w:val="26"/>
          <w:szCs w:val="28"/>
          <w:shd w:val="clear" w:color="auto" w:fill="FFFFFF" w:themeFill="background1"/>
        </w:rPr>
        <w:br/>
      </w:r>
      <w:r w:rsidRPr="00FB5A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br/>
      </w:r>
    </w:p>
    <w:sectPr w:rsidR="000710CC" w:rsidRPr="00FB5AEA" w:rsidSect="007928F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9D2"/>
    <w:multiLevelType w:val="multilevel"/>
    <w:tmpl w:val="7F82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CC"/>
    <w:rsid w:val="000710CC"/>
    <w:rsid w:val="007928F8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07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AEA"/>
  </w:style>
  <w:style w:type="character" w:styleId="a3">
    <w:name w:val="Hyperlink"/>
    <w:basedOn w:val="a0"/>
    <w:uiPriority w:val="99"/>
    <w:semiHidden/>
    <w:unhideWhenUsed/>
    <w:rsid w:val="00FB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niy.ru/uploads/posts/2012-09/1348814016_78168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rniy.ru/uploads/posts/2012-09/1348814016_78168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2017-11-29T10:06:00Z</dcterms:created>
  <dcterms:modified xsi:type="dcterms:W3CDTF">2017-11-29T10:58:00Z</dcterms:modified>
</cp:coreProperties>
</file>