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6BD" w:rsidRDefault="00426B64">
      <w:r>
        <w:rPr>
          <w:b/>
          <w:noProof/>
          <w:lang w:eastAsia="ru-RU"/>
        </w:rPr>
        <w:drawing>
          <wp:inline distT="0" distB="0" distL="0" distR="0" wp14:anchorId="59C39E0E" wp14:editId="40936750">
            <wp:extent cx="5948894" cy="8857561"/>
            <wp:effectExtent l="0" t="0" r="0" b="1270"/>
            <wp:docPr id="1" name="Рисунок 1" descr="C:\Users\scool\Documents\Документы сканера\hpsc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ool\Documents\Документы сканера\hpsc76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B64" w:rsidRDefault="00426B64"/>
    <w:p w:rsidR="00426B64" w:rsidRDefault="00426B64"/>
    <w:p w:rsidR="00426B64" w:rsidRDefault="00426B64"/>
    <w:p w:rsidR="00426B64" w:rsidRDefault="00426B64"/>
    <w:p w:rsidR="00426B64" w:rsidRPr="00426B64" w:rsidRDefault="00426B64" w:rsidP="00426B64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>Пояснительная записка</w:t>
      </w:r>
    </w:p>
    <w:p w:rsidR="00426B64" w:rsidRPr="00426B64" w:rsidRDefault="00426B64" w:rsidP="00426B64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     Рабочая программа по геометрии составлена  в соответствии с требованиями Федерального государственного образовательного стандарта  основного общего образования 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Рабочая программа ориентирована на использование УМК  </w:t>
      </w:r>
      <w:proofErr w:type="spellStart"/>
      <w:r w:rsidRPr="00426B64">
        <w:rPr>
          <w:rFonts w:ascii="Times New Roman" w:eastAsia="Calibri" w:hAnsi="Times New Roman" w:cs="Times New Roman"/>
        </w:rPr>
        <w:t>Атанасян</w:t>
      </w:r>
      <w:proofErr w:type="spellEnd"/>
      <w:r w:rsidRPr="00426B64">
        <w:rPr>
          <w:rFonts w:ascii="Times New Roman" w:eastAsia="Calibri" w:hAnsi="Times New Roman" w:cs="Times New Roman"/>
        </w:rPr>
        <w:t xml:space="preserve"> Л. . Геометрия: учебник для 7-9 </w:t>
      </w:r>
      <w:proofErr w:type="spellStart"/>
      <w:r w:rsidRPr="00426B64">
        <w:rPr>
          <w:rFonts w:ascii="Times New Roman" w:eastAsia="Calibri" w:hAnsi="Times New Roman" w:cs="Times New Roman"/>
        </w:rPr>
        <w:t>кл</w:t>
      </w:r>
      <w:proofErr w:type="spellEnd"/>
      <w:r w:rsidRPr="00426B64">
        <w:rPr>
          <w:rFonts w:ascii="Times New Roman" w:eastAsia="Calibri" w:hAnsi="Times New Roman" w:cs="Times New Roman"/>
        </w:rPr>
        <w:t>. общеобразовательных учреждений – Москва: Просвещение, 2016.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Согласно учебному плану предмет геометрия относится к области естественнонаучного цикла и на его изучение в 8 –м классе отводится 68 часов (34 учебных недели), из расчета 2 часа  в неделю. 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 </w:t>
      </w:r>
      <w:r w:rsidRPr="00426B64">
        <w:rPr>
          <w:rFonts w:ascii="Times New Roman" w:eastAsia="Calibri" w:hAnsi="Times New Roman" w:cs="Times New Roman"/>
          <w:b/>
        </w:rPr>
        <w:t>Цель программы:</w:t>
      </w:r>
    </w:p>
    <w:p w:rsidR="00426B64" w:rsidRPr="00426B64" w:rsidRDefault="00426B64" w:rsidP="00426B64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284" w:firstLine="425"/>
        <w:jc w:val="both"/>
        <w:rPr>
          <w:rFonts w:ascii="Times New Roman" w:eastAsia="Calibri" w:hAnsi="Times New Roman" w:cs="Times New Roman"/>
          <w:b/>
          <w:lang w:eastAsia="ru-RU"/>
        </w:rPr>
      </w:pPr>
    </w:p>
    <w:p w:rsidR="00426B64" w:rsidRPr="00426B64" w:rsidRDefault="00426B64" w:rsidP="00426B64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after="0" w:line="360" w:lineRule="auto"/>
        <w:ind w:left="284" w:firstLine="425"/>
        <w:jc w:val="both"/>
        <w:rPr>
          <w:rFonts w:ascii="Times New Roman" w:eastAsia="Calibri" w:hAnsi="Times New Roman" w:cs="Times New Roman"/>
          <w:lang w:eastAsia="ru-RU"/>
        </w:rPr>
      </w:pPr>
      <w:r w:rsidRPr="00426B64">
        <w:rPr>
          <w:rFonts w:ascii="Times New Roman" w:eastAsia="Calibri" w:hAnsi="Times New Roman" w:cs="Times New Roman"/>
          <w:lang w:eastAsia="ru-RU"/>
        </w:rPr>
        <w:t>овладение системой математических знаний и умений, необходимых для            применения в практической деятельности, изучения смежных дисциплин,   продолжения образования;</w:t>
      </w:r>
    </w:p>
    <w:p w:rsidR="00426B64" w:rsidRPr="00426B64" w:rsidRDefault="00426B64" w:rsidP="00426B64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after="0" w:line="360" w:lineRule="auto"/>
        <w:ind w:left="284" w:firstLine="425"/>
        <w:jc w:val="both"/>
        <w:rPr>
          <w:rFonts w:ascii="Times New Roman" w:eastAsia="Calibri" w:hAnsi="Times New Roman" w:cs="Times New Roman"/>
          <w:lang w:eastAsia="ru-RU"/>
        </w:rPr>
      </w:pPr>
      <w:r w:rsidRPr="00426B64">
        <w:rPr>
          <w:rFonts w:ascii="Times New Roman" w:eastAsia="Calibri" w:hAnsi="Times New Roman" w:cs="Times New Roman"/>
          <w:lang w:eastAsia="ru-RU"/>
        </w:rPr>
        <w:t>интеллектуальное развитие, 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426B64" w:rsidRPr="00426B64" w:rsidRDefault="00426B64" w:rsidP="00426B64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after="0" w:line="360" w:lineRule="auto"/>
        <w:ind w:left="284" w:firstLine="425"/>
        <w:jc w:val="both"/>
        <w:rPr>
          <w:rFonts w:ascii="Times New Roman" w:eastAsia="Calibri" w:hAnsi="Times New Roman" w:cs="Times New Roman"/>
          <w:lang w:eastAsia="ru-RU"/>
        </w:rPr>
      </w:pPr>
      <w:r w:rsidRPr="00426B64">
        <w:rPr>
          <w:rFonts w:ascii="Times New Roman" w:eastAsia="Calibri" w:hAnsi="Times New Roman" w:cs="Times New Roman"/>
          <w:lang w:eastAsia="ru-RU"/>
        </w:rPr>
        <w:t>формирование представлений об идеях и методах математики как универсального языка науки и техники, средства моделирования явлений и процессов;</w:t>
      </w:r>
    </w:p>
    <w:p w:rsidR="00426B64" w:rsidRPr="00426B64" w:rsidRDefault="00426B64" w:rsidP="00426B64">
      <w:pPr>
        <w:widowControl w:val="0"/>
        <w:numPr>
          <w:ilvl w:val="0"/>
          <w:numId w:val="6"/>
        </w:numPr>
        <w:tabs>
          <w:tab w:val="left" w:pos="426"/>
        </w:tabs>
        <w:suppressAutoHyphens/>
        <w:spacing w:after="0" w:line="360" w:lineRule="auto"/>
        <w:ind w:left="284" w:firstLine="425"/>
        <w:jc w:val="both"/>
        <w:rPr>
          <w:rFonts w:ascii="Times New Roman" w:eastAsia="Calibri" w:hAnsi="Times New Roman" w:cs="Times New Roman"/>
          <w:lang w:eastAsia="ru-RU"/>
        </w:rPr>
      </w:pPr>
      <w:r w:rsidRPr="00426B64">
        <w:rPr>
          <w:rFonts w:ascii="Times New Roman" w:eastAsia="Calibri" w:hAnsi="Times New Roman" w:cs="Times New Roman"/>
          <w:lang w:eastAsia="ru-RU"/>
        </w:rPr>
        <w:t>воспитание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426B64" w:rsidRPr="00426B64" w:rsidRDefault="00426B64" w:rsidP="00426B64">
      <w:pPr>
        <w:spacing w:after="0" w:line="360" w:lineRule="auto"/>
        <w:jc w:val="both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>ПЛАНИРУЕМЫЕ РЕЗУЛЬТАТЫ ОСВОЕНИЯ УЧЕБНОГО ПРЕДМЕТА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u w:val="single"/>
        </w:rPr>
      </w:pPr>
      <w:r w:rsidRPr="00426B64">
        <w:rPr>
          <w:rFonts w:ascii="Times New Roman" w:eastAsia="Calibri" w:hAnsi="Times New Roman" w:cs="Times New Roman"/>
          <w:b/>
          <w:bCs/>
          <w:iCs/>
          <w:u w:val="single"/>
        </w:rPr>
        <w:t>личностные: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 xml:space="preserve">формирование ответственного отношения к учению, готовности и </w:t>
      </w:r>
      <w:proofErr w:type="gramStart"/>
      <w:r w:rsidRPr="00426B64">
        <w:rPr>
          <w:rFonts w:ascii="Times New Roman" w:eastAsia="Calibri" w:hAnsi="Times New Roman" w:cs="Times New Roman"/>
        </w:rPr>
        <w:t>способности</w:t>
      </w:r>
      <w:proofErr w:type="gramEnd"/>
      <w:r w:rsidRPr="00426B64">
        <w:rPr>
          <w:rFonts w:ascii="Times New Roman" w:eastAsia="Calibri" w:hAnsi="Times New Roman" w:cs="Times New Roman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 xml:space="preserve"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Pr="00426B64">
        <w:rPr>
          <w:rFonts w:ascii="Times New Roman" w:eastAsia="Calibri" w:hAnsi="Times New Roman" w:cs="Times New Roman"/>
        </w:rPr>
        <w:t>контрпримеры</w:t>
      </w:r>
      <w:proofErr w:type="spellEnd"/>
      <w:r w:rsidRPr="00426B64">
        <w:rPr>
          <w:rFonts w:ascii="Times New Roman" w:eastAsia="Calibri" w:hAnsi="Times New Roman" w:cs="Times New Roman"/>
        </w:rPr>
        <w:t>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критичность мышления, умение распознавать логически некорректные высказывания, отличать гипотезу от факта;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креативность мышления, инициативу, находчивость, активность при решении геометрических задач;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контролировать процесс и результат учебной математической деятельности;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способность к эмоциональному восприятию математических объектов, задач, решений, рассуждений;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iCs/>
          <w:u w:val="single"/>
        </w:rPr>
      </w:pPr>
      <w:proofErr w:type="spellStart"/>
      <w:r w:rsidRPr="00426B64">
        <w:rPr>
          <w:rFonts w:ascii="Times New Roman" w:eastAsia="Calibri" w:hAnsi="Times New Roman" w:cs="Times New Roman"/>
          <w:b/>
          <w:bCs/>
          <w:iCs/>
          <w:u w:val="single"/>
        </w:rPr>
        <w:t>метапредметные</w:t>
      </w:r>
      <w:proofErr w:type="spellEnd"/>
      <w:r w:rsidRPr="00426B64">
        <w:rPr>
          <w:rFonts w:ascii="Times New Roman" w:eastAsia="Calibri" w:hAnsi="Times New Roman" w:cs="Times New Roman"/>
          <w:b/>
          <w:bCs/>
          <w:iCs/>
          <w:u w:val="single"/>
        </w:rPr>
        <w:t>: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u w:val="single"/>
        </w:rPr>
      </w:pPr>
      <w:r w:rsidRPr="00426B64">
        <w:rPr>
          <w:rFonts w:ascii="Times New Roman" w:eastAsia="Calibri" w:hAnsi="Times New Roman" w:cs="Times New Roman"/>
          <w:iCs/>
          <w:u w:val="single"/>
        </w:rPr>
        <w:t>регулятивные универсальные учебные действия: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понимание сущности алгоритмических предписаний и умение действовать в соответствии с предложенным алгоритмом;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самостоятельно ставить цели, выбирать и создавать алгоритмы для решения учебных математических проблем;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планировать и осуществлять деятельность, направленную на решение задач исследовательского характера;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u w:val="single"/>
        </w:rPr>
      </w:pPr>
      <w:r w:rsidRPr="00426B64">
        <w:rPr>
          <w:rFonts w:ascii="Times New Roman" w:eastAsia="Calibri" w:hAnsi="Times New Roman" w:cs="Times New Roman"/>
          <w:iCs/>
          <w:u w:val="single"/>
        </w:rPr>
        <w:t>познавательные универсальные учебные действия: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 xml:space="preserve">умение устанавливать причинно-следственные связи, строить </w:t>
      </w:r>
      <w:proofErr w:type="gramStart"/>
      <w:r w:rsidRPr="00426B64">
        <w:rPr>
          <w:rFonts w:ascii="Times New Roman" w:eastAsia="Calibri" w:hAnsi="Times New Roman" w:cs="Times New Roman"/>
        </w:rPr>
        <w:t>логическое рассуждение</w:t>
      </w:r>
      <w:proofErr w:type="gramEnd"/>
      <w:r w:rsidRPr="00426B64">
        <w:rPr>
          <w:rFonts w:ascii="Times New Roman" w:eastAsia="Calibri" w:hAnsi="Times New Roman" w:cs="Times New Roman"/>
        </w:rPr>
        <w:t>, умозаключение (индуктивное, дедуктивное и по аналогии) и выводы;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 xml:space="preserve">формирование и развитие учебной и </w:t>
      </w:r>
      <w:proofErr w:type="spellStart"/>
      <w:r w:rsidRPr="00426B64">
        <w:rPr>
          <w:rFonts w:ascii="Times New Roman" w:eastAsia="Calibri" w:hAnsi="Times New Roman" w:cs="Times New Roman"/>
        </w:rPr>
        <w:t>общепользовательской</w:t>
      </w:r>
      <w:proofErr w:type="spellEnd"/>
      <w:r w:rsidRPr="00426B64">
        <w:rPr>
          <w:rFonts w:ascii="Times New Roman" w:eastAsia="Calibri" w:hAnsi="Times New Roman" w:cs="Times New Roman"/>
        </w:rPr>
        <w:t xml:space="preserve"> компетентности в области использования информационно-коммуникационных технологий (</w:t>
      </w:r>
      <w:proofErr w:type="gramStart"/>
      <w:r w:rsidRPr="00426B64">
        <w:rPr>
          <w:rFonts w:ascii="Times New Roman" w:eastAsia="Calibri" w:hAnsi="Times New Roman" w:cs="Times New Roman"/>
        </w:rPr>
        <w:t>ИКТ-компетентности</w:t>
      </w:r>
      <w:proofErr w:type="gramEnd"/>
      <w:r w:rsidRPr="00426B64">
        <w:rPr>
          <w:rFonts w:ascii="Times New Roman" w:eastAsia="Calibri" w:hAnsi="Times New Roman" w:cs="Times New Roman"/>
        </w:rPr>
        <w:t>);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видеть математическую задачу в контексте проблемной ситуации в других дисциплинах, в окружающей жизни;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выдвигать гипотезы при решении учебных задач и понимать необходимость их проверки;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применять индуктивные и дедуктивные способы рассуждений, видеть различные стратегии решения задач;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Cs/>
          <w:u w:val="single"/>
        </w:rPr>
      </w:pPr>
      <w:r w:rsidRPr="00426B64">
        <w:rPr>
          <w:rFonts w:ascii="Times New Roman" w:eastAsia="Calibri" w:hAnsi="Times New Roman" w:cs="Times New Roman"/>
          <w:iCs/>
          <w:u w:val="single"/>
        </w:rPr>
        <w:t>коммуникативные универсальные учебные действия: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слушать партнера;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•</w:t>
      </w:r>
      <w:r w:rsidRPr="00426B64">
        <w:rPr>
          <w:rFonts w:ascii="Times New Roman" w:eastAsia="Calibri" w:hAnsi="Times New Roman" w:cs="Times New Roman"/>
        </w:rPr>
        <w:tab/>
        <w:t>формулировать, аргументировать и отстаивать свое мнение;</w:t>
      </w:r>
    </w:p>
    <w:p w:rsidR="00426B64" w:rsidRPr="00426B64" w:rsidRDefault="00426B64" w:rsidP="00426B64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iCs/>
        </w:rPr>
      </w:pP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Newton-Regular" w:hAnsi="Times New Roman" w:cs="Times New Roman"/>
          <w:b/>
          <w:lang w:eastAsia="ru-RU"/>
        </w:rPr>
      </w:pPr>
      <w:r w:rsidRPr="00426B64">
        <w:rPr>
          <w:rFonts w:ascii="Times New Roman" w:eastAsia="Newton-Regular" w:hAnsi="Times New Roman" w:cs="Times New Roman"/>
          <w:b/>
          <w:lang w:eastAsia="ru-RU"/>
        </w:rPr>
        <w:t xml:space="preserve">Предметным результатом изучения курса является </w:t>
      </w:r>
      <w:proofErr w:type="spellStart"/>
      <w:r w:rsidRPr="00426B64">
        <w:rPr>
          <w:rFonts w:ascii="Times New Roman" w:eastAsia="Newton-Regular" w:hAnsi="Times New Roman" w:cs="Times New Roman"/>
          <w:b/>
          <w:lang w:eastAsia="ru-RU"/>
        </w:rPr>
        <w:t>сформированность</w:t>
      </w:r>
      <w:proofErr w:type="spellEnd"/>
      <w:r w:rsidRPr="00426B64">
        <w:rPr>
          <w:rFonts w:ascii="Times New Roman" w:eastAsia="Newton-Regular" w:hAnsi="Times New Roman" w:cs="Times New Roman"/>
          <w:b/>
          <w:lang w:eastAsia="ru-RU"/>
        </w:rPr>
        <w:t xml:space="preserve"> следующих умений: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Newton-Regular" w:hAnsi="Times New Roman" w:cs="Times New Roman"/>
          <w:lang w:eastAsia="ru-RU"/>
        </w:rPr>
      </w:pP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  <w:r w:rsidRPr="00426B64">
        <w:rPr>
          <w:rFonts w:ascii="Times New Roman" w:eastAsia="Newton-Regular" w:hAnsi="Times New Roman" w:cs="Times New Roman"/>
          <w:lang w:eastAsia="ru-RU"/>
        </w:rPr>
        <w:t>•  пользоваться геометрическим языком для описания предметов окружающего мира;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lang w:eastAsia="ru-RU"/>
        </w:rPr>
      </w:pP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  <w:r w:rsidRPr="00426B64">
        <w:rPr>
          <w:rFonts w:ascii="Times New Roman" w:eastAsia="Newton-Regular" w:hAnsi="Times New Roman" w:cs="Times New Roman"/>
          <w:lang w:eastAsia="ru-RU"/>
        </w:rPr>
        <w:t>•  распознавать геометрические фигуры, различать их взаимное расположение;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  <w:r w:rsidRPr="00426B64">
        <w:rPr>
          <w:rFonts w:ascii="Times New Roman" w:eastAsia="Newton-Regular" w:hAnsi="Times New Roman" w:cs="Times New Roman"/>
          <w:lang w:eastAsia="ru-RU"/>
        </w:rPr>
        <w:t>•  изображать геометрические фигуры; выполнять чертежи по условию задачи; осуществлять преобразования фигур;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  <w:r w:rsidRPr="00426B64">
        <w:rPr>
          <w:rFonts w:ascii="Times New Roman" w:eastAsia="Newton-Regular" w:hAnsi="Times New Roman" w:cs="Times New Roman"/>
          <w:lang w:eastAsia="ru-RU"/>
        </w:rPr>
        <w:t>•  распознавать на чертежах, моделях и в окружающей обстановке основные пространственные тела, изображать их;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  <w:r w:rsidRPr="00426B64">
        <w:rPr>
          <w:rFonts w:ascii="Times New Roman" w:eastAsia="Newton-Regular" w:hAnsi="Times New Roman" w:cs="Times New Roman"/>
          <w:lang w:eastAsia="ru-RU"/>
        </w:rPr>
        <w:t>•  в простейших случаях строить сечения и развертки пространственных тел;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  <w:r w:rsidRPr="00426B64">
        <w:rPr>
          <w:rFonts w:ascii="Times New Roman" w:eastAsia="Newton-Regular" w:hAnsi="Times New Roman" w:cs="Times New Roman"/>
          <w:lang w:eastAsia="ru-RU"/>
        </w:rPr>
        <w:t>•  проводить операции над векторами, вычислять длину и координаты вектора, угол между векторами;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  <w:r w:rsidRPr="00426B64">
        <w:rPr>
          <w:rFonts w:ascii="Times New Roman" w:eastAsia="Newton-Regular" w:hAnsi="Times New Roman" w:cs="Times New Roman"/>
          <w:lang w:eastAsia="ru-RU"/>
        </w:rPr>
        <w:t>•  вычислять значения геометрических величи</w:t>
      </w:r>
      <w:proofErr w:type="gramStart"/>
      <w:r w:rsidRPr="00426B64">
        <w:rPr>
          <w:rFonts w:ascii="Times New Roman" w:eastAsia="Newton-Regular" w:hAnsi="Times New Roman" w:cs="Times New Roman"/>
          <w:lang w:eastAsia="ru-RU"/>
        </w:rPr>
        <w:t>н(</w:t>
      </w:r>
      <w:proofErr w:type="gramEnd"/>
      <w:r w:rsidRPr="00426B64">
        <w:rPr>
          <w:rFonts w:ascii="Times New Roman" w:eastAsia="Newton-Regular" w:hAnsi="Times New Roman" w:cs="Times New Roman"/>
          <w:lang w:eastAsia="ru-RU"/>
        </w:rPr>
        <w:t>длин, углов, площадей, объемов);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  <w:r w:rsidRPr="00426B64">
        <w:rPr>
          <w:rFonts w:ascii="Times New Roman" w:eastAsia="Newton-Regular" w:hAnsi="Times New Roman" w:cs="Times New Roman"/>
          <w:lang w:eastAsia="ru-RU"/>
        </w:rPr>
        <w:t>•  решать геометрические задачи, опираясь на изученные свойства фигур и отношений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  <w:r w:rsidRPr="00426B64">
        <w:rPr>
          <w:rFonts w:ascii="Times New Roman" w:eastAsia="Newton-Regular" w:hAnsi="Times New Roman" w:cs="Times New Roman"/>
          <w:lang w:eastAsia="ru-RU"/>
        </w:rPr>
        <w:t xml:space="preserve">   между ними, применяя дополнительные построения, алгебраический и тригонометрический аппарат, правила симметрии;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  <w:r w:rsidRPr="00426B64">
        <w:rPr>
          <w:rFonts w:ascii="Times New Roman" w:eastAsia="Newton-Regular" w:hAnsi="Times New Roman" w:cs="Times New Roman"/>
          <w:lang w:eastAsia="ru-RU"/>
        </w:rPr>
        <w:t>• 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b/>
          <w:lang w:eastAsia="ru-RU"/>
        </w:rPr>
      </w:pP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  <w:r w:rsidRPr="00426B64">
        <w:rPr>
          <w:rFonts w:ascii="Times New Roman" w:eastAsia="Newton-Regular" w:hAnsi="Times New Roman" w:cs="Times New Roman"/>
          <w:b/>
          <w:lang w:eastAsia="ru-RU"/>
        </w:rPr>
        <w:t xml:space="preserve">•  </w:t>
      </w:r>
      <w:r w:rsidRPr="00426B64">
        <w:rPr>
          <w:rFonts w:ascii="Times New Roman" w:eastAsia="Newton-Regular" w:hAnsi="Times New Roman" w:cs="Times New Roman"/>
          <w:lang w:eastAsia="ru-RU"/>
        </w:rPr>
        <w:t xml:space="preserve"> решать простейшие планиметрические задачи в пространстве.</w:t>
      </w:r>
    </w:p>
    <w:p w:rsidR="00426B64" w:rsidRPr="00426B64" w:rsidRDefault="00426B64" w:rsidP="00426B64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lang w:eastAsia="ru-RU"/>
        </w:rPr>
      </w:pPr>
    </w:p>
    <w:p w:rsidR="00426B64" w:rsidRPr="00426B64" w:rsidRDefault="00426B64" w:rsidP="00426B64">
      <w:pPr>
        <w:ind w:left="720"/>
        <w:contextualSpacing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 xml:space="preserve">  СОДЕРЖАНИЕ УЧЕБНОГО ПРЕДМЕТА</w:t>
      </w:r>
    </w:p>
    <w:p w:rsidR="00426B64" w:rsidRPr="00426B64" w:rsidRDefault="00426B64" w:rsidP="00426B64">
      <w:pPr>
        <w:ind w:left="720"/>
        <w:contextualSpacing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  <w:bCs/>
        </w:rPr>
        <w:t>Повторение курса геометрии 7 класса (2 часа)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  <w:b/>
          <w:bCs/>
        </w:rPr>
        <w:t>Глава 5.Четырехугольники (14 часов)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 Многоугольник, выпуклый многоугольник, четырехуголь</w:t>
      </w:r>
      <w:r w:rsidRPr="00426B64">
        <w:rPr>
          <w:rFonts w:ascii="Times New Roman" w:eastAsia="Calibri" w:hAnsi="Times New Roman" w:cs="Times New Roman"/>
        </w:rPr>
        <w:softHyphen/>
        <w:t>ник. Параллелограмм, его свойства и признаки. Трапеция. Пря</w:t>
      </w:r>
      <w:r w:rsidRPr="00426B64">
        <w:rPr>
          <w:rFonts w:ascii="Times New Roman" w:eastAsia="Calibri" w:hAnsi="Times New Roman" w:cs="Times New Roman"/>
        </w:rPr>
        <w:softHyphen/>
        <w:t>моугольник, ромб, квадрат, их свойства. Осевая и центральная симметрии.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  <w:b/>
        </w:rPr>
        <w:t>Цель:</w:t>
      </w:r>
      <w:r w:rsidRPr="00426B64">
        <w:rPr>
          <w:rFonts w:ascii="Times New Roman" w:eastAsia="Calibri" w:hAnsi="Times New Roman" w:cs="Times New Roman"/>
        </w:rPr>
        <w:t xml:space="preserve"> изучить наиболее важные виды четы</w:t>
      </w:r>
      <w:r w:rsidRPr="00426B64">
        <w:rPr>
          <w:rFonts w:ascii="Times New Roman" w:eastAsia="Calibri" w:hAnsi="Times New Roman" w:cs="Times New Roman"/>
        </w:rPr>
        <w:softHyphen/>
        <w:t>рехугольников — параллелограмм, прямоугольник, ромб, квад</w:t>
      </w:r>
      <w:r w:rsidRPr="00426B64">
        <w:rPr>
          <w:rFonts w:ascii="Times New Roman" w:eastAsia="Calibri" w:hAnsi="Times New Roman" w:cs="Times New Roman"/>
        </w:rPr>
        <w:softHyphen/>
        <w:t>рат, трапецию; дать представление о фигурах, обладающих осе</w:t>
      </w:r>
      <w:r w:rsidRPr="00426B64">
        <w:rPr>
          <w:rFonts w:ascii="Times New Roman" w:eastAsia="Calibri" w:hAnsi="Times New Roman" w:cs="Times New Roman"/>
        </w:rPr>
        <w:softHyphen/>
        <w:t>вой или центральной симметрией.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Доказательства большинства теорем данной темы и решения многих задач проводятся с помощью признаков равенства треугольников, поэтому полезно их повторить, в начале изучения темы.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Осевая и центральная симметрии вводятся не как преобразо</w:t>
      </w:r>
      <w:r w:rsidRPr="00426B64">
        <w:rPr>
          <w:rFonts w:ascii="Times New Roman" w:eastAsia="Calibri" w:hAnsi="Times New Roman" w:cs="Times New Roman"/>
        </w:rPr>
        <w:softHyphen/>
        <w:t>вание плоскости, а как свойства геометрических фигур, в част</w:t>
      </w:r>
      <w:r w:rsidRPr="00426B64">
        <w:rPr>
          <w:rFonts w:ascii="Times New Roman" w:eastAsia="Calibri" w:hAnsi="Times New Roman" w:cs="Times New Roman"/>
        </w:rPr>
        <w:softHyphen/>
        <w:t>ности четырехугольников. Рассмотрение этих понятий как дви</w:t>
      </w:r>
      <w:r w:rsidRPr="00426B64">
        <w:rPr>
          <w:rFonts w:ascii="Times New Roman" w:eastAsia="Calibri" w:hAnsi="Times New Roman" w:cs="Times New Roman"/>
        </w:rPr>
        <w:softHyphen/>
        <w:t>жений плоскости состоится в 9 классе.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  <w:b/>
          <w:bCs/>
        </w:rPr>
        <w:t>Глава 6.Площадь (14 часов)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Понятие площади многоугольника. Площади прямоуголь</w:t>
      </w:r>
      <w:r w:rsidRPr="00426B64">
        <w:rPr>
          <w:rFonts w:ascii="Times New Roman" w:eastAsia="Calibri" w:hAnsi="Times New Roman" w:cs="Times New Roman"/>
        </w:rPr>
        <w:softHyphen/>
        <w:t>ника, параллелограмма, треугольника, трапеции. Теорема Пи</w:t>
      </w:r>
      <w:r w:rsidRPr="00426B64">
        <w:rPr>
          <w:rFonts w:ascii="Times New Roman" w:eastAsia="Calibri" w:hAnsi="Times New Roman" w:cs="Times New Roman"/>
        </w:rPr>
        <w:softHyphen/>
        <w:t>фагора.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  <w:b/>
        </w:rPr>
        <w:t xml:space="preserve">Цель: </w:t>
      </w:r>
      <w:r w:rsidRPr="00426B64">
        <w:rPr>
          <w:rFonts w:ascii="Times New Roman" w:eastAsia="Calibri" w:hAnsi="Times New Roman" w:cs="Times New Roman"/>
        </w:rPr>
        <w:t>расширить и углубить полученные в 5—6 классах представления обучающихся об измерении и вычисле</w:t>
      </w:r>
      <w:r w:rsidRPr="00426B64">
        <w:rPr>
          <w:rFonts w:ascii="Times New Roman" w:eastAsia="Calibri" w:hAnsi="Times New Roman" w:cs="Times New Roman"/>
        </w:rPr>
        <w:softHyphen/>
        <w:t>нии площадей; вывести формулы площадей прямоугольника, па</w:t>
      </w:r>
      <w:r w:rsidRPr="00426B64">
        <w:rPr>
          <w:rFonts w:ascii="Times New Roman" w:eastAsia="Calibri" w:hAnsi="Times New Roman" w:cs="Times New Roman"/>
        </w:rPr>
        <w:softHyphen/>
        <w:t>раллелограмма, треугольника, трапеции; доказать одну из глав</w:t>
      </w:r>
      <w:r w:rsidRPr="00426B64">
        <w:rPr>
          <w:rFonts w:ascii="Times New Roman" w:eastAsia="Calibri" w:hAnsi="Times New Roman" w:cs="Times New Roman"/>
        </w:rPr>
        <w:softHyphen/>
        <w:t>ных теорем геометрии — теорему Пифагора.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Вывод формул для вычисления площадей прямоугольника, параллелограмма, треугольника, трапеции основывается на двух основных свойствах площадей, которые принимаются исходя из наглядных представлений, а также на формуле площади квад</w:t>
      </w:r>
      <w:r w:rsidRPr="00426B64">
        <w:rPr>
          <w:rFonts w:ascii="Times New Roman" w:eastAsia="Calibri" w:hAnsi="Times New Roman" w:cs="Times New Roman"/>
        </w:rPr>
        <w:softHyphen/>
        <w:t xml:space="preserve">рата, обоснование которой не является обязательным </w:t>
      </w:r>
      <w:proofErr w:type="gramStart"/>
      <w:r w:rsidRPr="00426B64">
        <w:rPr>
          <w:rFonts w:ascii="Times New Roman" w:eastAsia="Calibri" w:hAnsi="Times New Roman" w:cs="Times New Roman"/>
        </w:rPr>
        <w:t>для</w:t>
      </w:r>
      <w:proofErr w:type="gramEnd"/>
      <w:r w:rsidRPr="00426B64">
        <w:rPr>
          <w:rFonts w:ascii="Times New Roman" w:eastAsia="Calibri" w:hAnsi="Times New Roman" w:cs="Times New Roman"/>
        </w:rPr>
        <w:t xml:space="preserve"> обучающихся.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Нетрадиционной для школьного курса является теорема об от</w:t>
      </w:r>
      <w:r w:rsidRPr="00426B64">
        <w:rPr>
          <w:rFonts w:ascii="Times New Roman" w:eastAsia="Calibri" w:hAnsi="Times New Roman" w:cs="Times New Roman"/>
        </w:rPr>
        <w:softHyphen/>
        <w:t>ношении площадей треугольников, имеющих по равному углу. Она позволяет в дальнейшем дать простое доказательство призна</w:t>
      </w:r>
      <w:r w:rsidRPr="00426B64">
        <w:rPr>
          <w:rFonts w:ascii="Times New Roman" w:eastAsia="Calibri" w:hAnsi="Times New Roman" w:cs="Times New Roman"/>
        </w:rPr>
        <w:softHyphen/>
        <w:t xml:space="preserve">ков подобия треугольников. В этом состоит одно из преимуществ, обусловленных ранним введением понятия площади. Доказательство теоремы Пифагора основывается на свойствах площадей и формулах для площадей квадрата и прямоугольника. Доказывается также теорема, обратная теореме Пифагора. 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  <w:b/>
          <w:bCs/>
        </w:rPr>
        <w:t>Глава</w:t>
      </w:r>
      <w:proofErr w:type="gramStart"/>
      <w:r w:rsidRPr="00426B64">
        <w:rPr>
          <w:rFonts w:ascii="Times New Roman" w:eastAsia="Calibri" w:hAnsi="Times New Roman" w:cs="Times New Roman"/>
          <w:b/>
        </w:rPr>
        <w:t>7</w:t>
      </w:r>
      <w:proofErr w:type="gramEnd"/>
      <w:r w:rsidRPr="00426B64">
        <w:rPr>
          <w:rFonts w:ascii="Times New Roman" w:eastAsia="Calibri" w:hAnsi="Times New Roman" w:cs="Times New Roman"/>
          <w:b/>
        </w:rPr>
        <w:t xml:space="preserve">. Подобные треугольники </w:t>
      </w:r>
      <w:r w:rsidRPr="00426B64">
        <w:rPr>
          <w:rFonts w:ascii="Times New Roman" w:eastAsia="Calibri" w:hAnsi="Times New Roman" w:cs="Times New Roman"/>
          <w:b/>
          <w:bCs/>
        </w:rPr>
        <w:t>(19часов)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</w:t>
      </w:r>
      <w:r w:rsidRPr="00426B64">
        <w:rPr>
          <w:rFonts w:ascii="Times New Roman" w:eastAsia="Calibri" w:hAnsi="Times New Roman" w:cs="Times New Roman"/>
        </w:rPr>
        <w:softHyphen/>
        <w:t>ника.</w:t>
      </w:r>
    </w:p>
    <w:p w:rsidR="00426B64" w:rsidRPr="00426B64" w:rsidRDefault="00426B64" w:rsidP="00426B64">
      <w:pPr>
        <w:spacing w:after="120" w:line="240" w:lineRule="auto"/>
        <w:ind w:left="426"/>
        <w:jc w:val="both"/>
        <w:rPr>
          <w:rFonts w:ascii="Times New Roman" w:eastAsia="Calibri" w:hAnsi="Times New Roman" w:cs="Times New Roman"/>
          <w:bCs/>
          <w:iCs/>
        </w:rPr>
      </w:pPr>
      <w:r w:rsidRPr="00426B64">
        <w:rPr>
          <w:rFonts w:ascii="Times New Roman" w:eastAsia="Calibri" w:hAnsi="Times New Roman" w:cs="Times New Roman"/>
          <w:b/>
        </w:rPr>
        <w:t xml:space="preserve">Цель: </w:t>
      </w:r>
      <w:r w:rsidRPr="00426B64">
        <w:rPr>
          <w:rFonts w:ascii="Times New Roman" w:eastAsia="Calibri" w:hAnsi="Times New Roman" w:cs="Times New Roman"/>
        </w:rPr>
        <w:t>ввести понятие подобных треугольни</w:t>
      </w:r>
      <w:r w:rsidRPr="00426B64">
        <w:rPr>
          <w:rFonts w:ascii="Times New Roman" w:eastAsia="Calibri" w:hAnsi="Times New Roman" w:cs="Times New Roman"/>
        </w:rPr>
        <w:softHyphen/>
        <w:t>ков; рассмотреть признаки подобия треугольников и их применения; сделать первый шаг в освоении учащимися тригонометриче</w:t>
      </w:r>
      <w:r w:rsidRPr="00426B64">
        <w:rPr>
          <w:rFonts w:ascii="Times New Roman" w:eastAsia="Calibri" w:hAnsi="Times New Roman" w:cs="Times New Roman"/>
        </w:rPr>
        <w:softHyphen/>
        <w:t>ского аппарата геометрии.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Определение подобных треугольников дается не на основе преобразования подобия, а через равенство углов и пропорцио</w:t>
      </w:r>
      <w:r w:rsidRPr="00426B64">
        <w:rPr>
          <w:rFonts w:ascii="Times New Roman" w:eastAsia="Calibri" w:hAnsi="Times New Roman" w:cs="Times New Roman"/>
        </w:rPr>
        <w:softHyphen/>
        <w:t>нальность сходственных сторон.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Признаки подобия треугольников доказываются с помощью теоремы об отношении площадей треугольников, имеющих по равному углу.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На основе признаков подобия доказывается теорема о средней линии треугольника, утверждение о точке пересечения медиан треугольника, а также два утверждения о пропорциональных отрезках  в  прямоугольном  треугольнике.   Дается  представление о методе подобия в задачах на построение.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ab/>
        <w:t>В заключение темы вводятся элементы тригонометрии — синус, косинус и тангенс острого угла прямоугольного треугольника.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  <w:b/>
          <w:bCs/>
        </w:rPr>
        <w:t>Глава 8</w:t>
      </w:r>
      <w:r w:rsidRPr="00426B64">
        <w:rPr>
          <w:rFonts w:ascii="Times New Roman" w:eastAsia="Calibri" w:hAnsi="Times New Roman" w:cs="Times New Roman"/>
          <w:b/>
        </w:rPr>
        <w:t xml:space="preserve">. Окружность </w:t>
      </w:r>
      <w:r w:rsidRPr="00426B64">
        <w:rPr>
          <w:rFonts w:ascii="Times New Roman" w:eastAsia="Calibri" w:hAnsi="Times New Roman" w:cs="Times New Roman"/>
          <w:b/>
          <w:bCs/>
        </w:rPr>
        <w:t>(17 часов)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Взаимное расположение прямой и окружности. Касательная к окружности, ее свойство и признак. Центральные и вписанные углы. Четыре замечательные точки треугольника. Вписанная и описанная окружности.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  <w:b/>
        </w:rPr>
        <w:t xml:space="preserve">Цель: </w:t>
      </w:r>
      <w:r w:rsidRPr="00426B64">
        <w:rPr>
          <w:rFonts w:ascii="Times New Roman" w:eastAsia="Calibri" w:hAnsi="Times New Roman" w:cs="Times New Roman"/>
        </w:rPr>
        <w:t xml:space="preserve">расширить сведения об окружности, полученные учащимися в 7 классе; изучить новые факты, связанные с окружностью; познакомить </w:t>
      </w:r>
      <w:proofErr w:type="gramStart"/>
      <w:r w:rsidRPr="00426B64">
        <w:rPr>
          <w:rFonts w:ascii="Times New Roman" w:eastAsia="Calibri" w:hAnsi="Times New Roman" w:cs="Times New Roman"/>
        </w:rPr>
        <w:t>обучающихся</w:t>
      </w:r>
      <w:proofErr w:type="gramEnd"/>
      <w:r w:rsidRPr="00426B64">
        <w:rPr>
          <w:rFonts w:ascii="Times New Roman" w:eastAsia="Calibri" w:hAnsi="Times New Roman" w:cs="Times New Roman"/>
        </w:rPr>
        <w:t xml:space="preserve"> с четырьмя заме</w:t>
      </w:r>
      <w:r w:rsidRPr="00426B64">
        <w:rPr>
          <w:rFonts w:ascii="Times New Roman" w:eastAsia="Calibri" w:hAnsi="Times New Roman" w:cs="Times New Roman"/>
        </w:rPr>
        <w:softHyphen/>
        <w:t>чательными точками треугольника.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В данной теме вводится много новых понятий и рассматривается много утверждений, связанных с окружностью. Для их усвоения следует уделить большое внимание решению задач.</w:t>
      </w:r>
    </w:p>
    <w:p w:rsidR="00426B64" w:rsidRPr="00426B64" w:rsidRDefault="00426B64" w:rsidP="00426B64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отрезку. Теорема о точке пересечения высот треугольника (или их продолжений) доказывается с помощью утверждения о точке пересечения серединных перпендикуляров.</w:t>
      </w:r>
    </w:p>
    <w:p w:rsidR="00426B64" w:rsidRPr="00426B64" w:rsidRDefault="00426B64" w:rsidP="00426B64">
      <w:pPr>
        <w:spacing w:after="120" w:line="240" w:lineRule="auto"/>
        <w:ind w:left="426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Наряду с теоремами об окружностях, вписанной в треуголь</w:t>
      </w:r>
      <w:r w:rsidRPr="00426B64">
        <w:rPr>
          <w:rFonts w:ascii="Times New Roman" w:eastAsia="Calibri" w:hAnsi="Times New Roman" w:cs="Times New Roman"/>
        </w:rPr>
        <w:softHyphen/>
        <w:t>ник и описанной около него, рассматриваются свойство сторон описанного четырехугольника и свойство углов вписанного че</w:t>
      </w:r>
      <w:r w:rsidRPr="00426B64">
        <w:rPr>
          <w:rFonts w:ascii="Times New Roman" w:eastAsia="Calibri" w:hAnsi="Times New Roman" w:cs="Times New Roman"/>
        </w:rPr>
        <w:softHyphen/>
        <w:t xml:space="preserve">тырехугольника. </w:t>
      </w:r>
    </w:p>
    <w:p w:rsidR="00426B64" w:rsidRPr="00426B64" w:rsidRDefault="00426B64" w:rsidP="00426B64">
      <w:pPr>
        <w:spacing w:after="120" w:line="240" w:lineRule="auto"/>
        <w:ind w:left="426"/>
        <w:jc w:val="both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 xml:space="preserve">9. Повторение. Решение задач. </w:t>
      </w:r>
      <w:r w:rsidRPr="00426B64">
        <w:rPr>
          <w:rFonts w:ascii="Times New Roman" w:eastAsia="Calibri" w:hAnsi="Times New Roman" w:cs="Times New Roman"/>
          <w:b/>
          <w:bCs/>
        </w:rPr>
        <w:t>(2 часа)</w:t>
      </w:r>
    </w:p>
    <w:p w:rsidR="00426B64" w:rsidRPr="00426B64" w:rsidRDefault="00426B64" w:rsidP="00426B64">
      <w:pPr>
        <w:spacing w:after="12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  <w:b/>
        </w:rPr>
        <w:t xml:space="preserve">Цель: </w:t>
      </w:r>
      <w:r w:rsidRPr="00426B64">
        <w:rPr>
          <w:rFonts w:ascii="Times New Roman" w:eastAsia="Calibri" w:hAnsi="Times New Roman" w:cs="Times New Roman"/>
        </w:rPr>
        <w:t>Повторение, обобщение и систематизация знаний, умений и навыков за курс геометрии 8 класса.</w:t>
      </w:r>
    </w:p>
    <w:p w:rsidR="00426B64" w:rsidRPr="00426B64" w:rsidRDefault="00426B64" w:rsidP="00426B64">
      <w:pPr>
        <w:spacing w:after="12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426B64" w:rsidRPr="00426B64" w:rsidRDefault="00426B64" w:rsidP="00426B64">
      <w:pPr>
        <w:spacing w:after="12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426B64" w:rsidRPr="00426B64" w:rsidRDefault="00426B64" w:rsidP="00426B64">
      <w:pPr>
        <w:spacing w:after="12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426B64" w:rsidRPr="00426B64" w:rsidRDefault="00426B64" w:rsidP="00426B64">
      <w:pPr>
        <w:spacing w:after="120" w:line="240" w:lineRule="auto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426B64" w:rsidRPr="00426B64" w:rsidRDefault="00426B64" w:rsidP="00426B64">
      <w:pPr>
        <w:contextualSpacing/>
        <w:rPr>
          <w:rFonts w:ascii="Calibri" w:eastAsia="Calibri" w:hAnsi="Calibri" w:cs="Calibri"/>
          <w:sz w:val="28"/>
          <w:szCs w:val="28"/>
        </w:rPr>
      </w:pPr>
    </w:p>
    <w:p w:rsidR="00426B64" w:rsidRPr="00426B64" w:rsidRDefault="00426B64" w:rsidP="00426B64">
      <w:pPr>
        <w:contextualSpacing/>
        <w:rPr>
          <w:rFonts w:ascii="Calibri" w:eastAsia="Calibri" w:hAnsi="Calibri" w:cs="Calibri"/>
          <w:sz w:val="28"/>
          <w:szCs w:val="28"/>
        </w:rPr>
      </w:pPr>
    </w:p>
    <w:p w:rsidR="00426B64" w:rsidRPr="00426B64" w:rsidRDefault="00426B64" w:rsidP="00426B64">
      <w:pPr>
        <w:contextualSpacing/>
        <w:rPr>
          <w:rFonts w:ascii="Calibri" w:eastAsia="Calibri" w:hAnsi="Calibri" w:cs="Calibri"/>
          <w:sz w:val="28"/>
          <w:szCs w:val="28"/>
        </w:rPr>
      </w:pPr>
    </w:p>
    <w:p w:rsidR="00426B64" w:rsidRPr="00426B64" w:rsidRDefault="00426B64" w:rsidP="00426B64">
      <w:pPr>
        <w:contextualSpacing/>
        <w:rPr>
          <w:rFonts w:ascii="Calibri" w:eastAsia="Calibri" w:hAnsi="Calibri" w:cs="Calibri"/>
          <w:sz w:val="28"/>
          <w:szCs w:val="28"/>
        </w:rPr>
      </w:pPr>
    </w:p>
    <w:p w:rsidR="00426B64" w:rsidRPr="00426B64" w:rsidRDefault="00426B64" w:rsidP="00426B64">
      <w:pPr>
        <w:contextualSpacing/>
        <w:rPr>
          <w:rFonts w:ascii="Calibri" w:eastAsia="Calibri" w:hAnsi="Calibri" w:cs="Calibri"/>
          <w:sz w:val="28"/>
          <w:szCs w:val="28"/>
        </w:rPr>
      </w:pPr>
      <w:r w:rsidRPr="00426B64">
        <w:rPr>
          <w:rFonts w:ascii="Calibri" w:eastAsia="Calibri" w:hAnsi="Calibri" w:cs="Calibri"/>
          <w:sz w:val="28"/>
          <w:szCs w:val="28"/>
        </w:rPr>
        <w:t>Глава 5. Четырехугольники (14 часов)</w:t>
      </w:r>
    </w:p>
    <w:tbl>
      <w:tblPr>
        <w:tblpPr w:leftFromText="180" w:rightFromText="180" w:vertAnchor="text" w:horzAnchor="margin" w:tblpY="1403"/>
        <w:tblW w:w="13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4395"/>
        <w:gridCol w:w="425"/>
        <w:gridCol w:w="4340"/>
        <w:gridCol w:w="1755"/>
        <w:gridCol w:w="1788"/>
      </w:tblGrid>
      <w:tr w:rsidR="00426B64" w:rsidRPr="00426B64" w:rsidTr="00BD10B0">
        <w:trPr>
          <w:cantSplit/>
          <w:trHeight w:val="37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  <w:r w:rsidRPr="00426B64">
              <w:rPr>
                <w:rFonts w:ascii="Times New Roman" w:eastAsia="Calibri" w:hAnsi="Times New Roman" w:cs="Times New Roman"/>
              </w:rPr>
              <w:t>№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26B64">
              <w:rPr>
                <w:rFonts w:ascii="Times New Roman" w:eastAsia="Calibri" w:hAnsi="Times New Roman" w:cs="Times New Roman"/>
              </w:rPr>
              <w:t>Тема урока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26B64">
              <w:rPr>
                <w:rFonts w:ascii="Times New Roman" w:eastAsia="Calibri" w:hAnsi="Times New Roman" w:cs="Times New Roman"/>
              </w:rPr>
              <w:t>Количество</w:t>
            </w:r>
          </w:p>
        </w:tc>
        <w:tc>
          <w:tcPr>
            <w:tcW w:w="4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26B64">
              <w:rPr>
                <w:rFonts w:ascii="Times New Roman" w:eastAsia="Calibri" w:hAnsi="Times New Roman" w:cs="Times New Roman"/>
              </w:rPr>
              <w:t>Тип урока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26B64">
              <w:rPr>
                <w:rFonts w:ascii="Times New Roman" w:eastAsia="Calibri" w:hAnsi="Times New Roman" w:cs="Times New Roman"/>
              </w:rPr>
              <w:t xml:space="preserve">Дата проведения </w:t>
            </w:r>
          </w:p>
        </w:tc>
      </w:tr>
      <w:tr w:rsidR="00426B64" w:rsidRPr="00426B64" w:rsidTr="00BD10B0">
        <w:trPr>
          <w:cantSplit/>
          <w:trHeight w:val="39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26B64">
              <w:rPr>
                <w:rFonts w:ascii="Times New Roman" w:eastAsia="Calibri" w:hAnsi="Times New Roman" w:cs="Times New Roman"/>
              </w:rPr>
              <w:t>план</w:t>
            </w:r>
          </w:p>
        </w:tc>
        <w:tc>
          <w:tcPr>
            <w:tcW w:w="17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  <w:r w:rsidRPr="00426B64">
              <w:rPr>
                <w:rFonts w:ascii="Times New Roman" w:eastAsia="Calibri" w:hAnsi="Times New Roman" w:cs="Times New Roman"/>
              </w:rPr>
              <w:t>фактически</w:t>
            </w:r>
          </w:p>
        </w:tc>
      </w:tr>
      <w:tr w:rsidR="00426B64" w:rsidRPr="00426B64" w:rsidTr="00BD10B0">
        <w:trPr>
          <w:cantSplit/>
          <w:trHeight w:val="48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</w:p>
        </w:tc>
        <w:tc>
          <w:tcPr>
            <w:tcW w:w="4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26B64" w:rsidRPr="00426B64" w:rsidTr="00BD10B0">
        <w:trPr>
          <w:cantSplit/>
          <w:trHeight w:val="6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Многоугольник. Выпуклый многоугольник. Правильные многоугольники. Сумма углов выпуклого многоугольника Четырехугольник.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6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0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33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Параллелограмм, его свойства и признаки.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2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44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Теорема Фалеса. Решение задач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5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55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 xml:space="preserve">Трапеция. </w:t>
            </w:r>
          </w:p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6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66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Решение задач на применение свойств равнобедренной трапеции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3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77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Закрепления знаний и умений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  <w:sz w:val="28"/>
              </w:rPr>
              <w:t>88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Прямоугольник, его свойства и признаки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27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99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Ромб. Квадрат и их свойства и признаки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110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  <w:sz w:val="28"/>
              </w:rPr>
              <w:t>111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Осевая и центральная симметрии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sz w:val="28"/>
              </w:rPr>
              <w:t>112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Обобщение по теме «Четырехугольники»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Урок обобщение и систематизации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6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  <w:sz w:val="28"/>
              </w:rPr>
              <w:t>1</w:t>
            </w:r>
            <w:r w:rsidRPr="00426B64">
              <w:rPr>
                <w:rFonts w:ascii="Times New Roman" w:eastAsia="Calibri" w:hAnsi="Times New Roman" w:cs="Times New Roman"/>
                <w:sz w:val="28"/>
              </w:rPr>
              <w:t>13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Контрольная работа № 1 по теме «Четырехугольники»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Урок проверки знаний и умений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5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114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Анализ контрольной работы. Работа над ошибками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Урок коррекции знаний, 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59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115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Площадь многоугольника. Равносоставленные и равновеликие фигуры. Площадь прямоугольника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116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117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Площадь параллелограмма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118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Комбинированный урок</w:t>
            </w:r>
          </w:p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4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119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Площадь треугольника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220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221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Площадь трапеции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222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2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223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Теорема Пифагора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9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224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 на применение теоремы Пифагора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Закрепления знаний и умений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225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226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Обобщение по теме «Площадь»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Урок обобщения и систематизации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5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227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Контрольная работа № 2 по теме «Площадь»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Урок проверки знаний и умений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6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228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Анализ контрольной работы. Работа над ошибками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Урок коррекции знаний, 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229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Определение подобных треугольников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0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330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Соотношение между площадями подобных треугольников. Решение задач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331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Первый признак подобия треугольников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332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333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Второй признак подобия треугольников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5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334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335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Третий признак подобия треугольников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336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Комбинированный урок</w:t>
            </w:r>
          </w:p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337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Обобщение по теме «Подобные треугольники»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Arial Unicode MS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Урок обобщения и систематизации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59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338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Контрольная работа № 3 по теме «Подобные треугольники»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Урок проверки знаний и умений</w:t>
            </w:r>
          </w:p>
          <w:p w:rsidR="00426B64" w:rsidRPr="00426B64" w:rsidRDefault="00426B64" w:rsidP="00426B64">
            <w:pPr>
              <w:spacing w:after="0" w:line="240" w:lineRule="auto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6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339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Анализ контрольной работы. Работа над ошибками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Arial Unicode MS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Урок коррекции знаний, 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8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440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Средняя линия треугольника. Применение признаков подобия к доказательству теорем и решению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Урок изучения нового материала</w:t>
            </w:r>
          </w:p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keepLines/>
              <w:autoSpaceDE w:val="0"/>
              <w:autoSpaceDN w:val="0"/>
              <w:adjustRightInd w:val="0"/>
              <w:spacing w:after="0" w:line="200" w:lineRule="exact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2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441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keepLines/>
              <w:autoSpaceDE w:val="0"/>
              <w:autoSpaceDN w:val="0"/>
              <w:adjustRightInd w:val="0"/>
              <w:spacing w:after="0" w:line="200" w:lineRule="exact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11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442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Соотношения между сторонами и углами прямоугольного треугольника. Синус, косинус и тангенс острого угла прямоугольного треугольника. Основное тригонометрическое тождество.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keepLines/>
              <w:autoSpaceDE w:val="0"/>
              <w:autoSpaceDN w:val="0"/>
              <w:adjustRightInd w:val="0"/>
              <w:spacing w:after="0" w:line="200" w:lineRule="exact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8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443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 на применение тригонометрических тождеств. Формулы, связывающие синус, косинус, тангенс, одного и того же угла.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Комбинированный урок</w:t>
            </w:r>
          </w:p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keepLines/>
              <w:autoSpaceDE w:val="0"/>
              <w:autoSpaceDN w:val="0"/>
              <w:adjustRightInd w:val="0"/>
              <w:spacing w:after="0" w:line="200" w:lineRule="exact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444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64" w:rsidRPr="00426B64" w:rsidRDefault="00426B64" w:rsidP="00426B64">
            <w:pPr>
              <w:keepLines/>
              <w:autoSpaceDE w:val="0"/>
              <w:autoSpaceDN w:val="0"/>
              <w:adjustRightInd w:val="0"/>
              <w:spacing w:after="0" w:line="200" w:lineRule="exact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6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445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Обобщение по теме «Подобные треугольники. Соотношения между сторонами и углами прямоугольного треугольника»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Урок обобщения и систематизации</w:t>
            </w:r>
          </w:p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64" w:rsidRPr="00426B64" w:rsidRDefault="00426B64" w:rsidP="00426B64">
            <w:pPr>
              <w:spacing w:after="0" w:line="360" w:lineRule="auto"/>
              <w:ind w:left="-108"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72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446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Контрольная работа № 4 по теме «Подобные треугольники. Соотношения между сторонами и углами прямоугольного треугольника»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Урок проверки знаний и умений</w:t>
            </w:r>
          </w:p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64" w:rsidRPr="00426B64" w:rsidRDefault="00426B64" w:rsidP="00426B64">
            <w:pPr>
              <w:keepLines/>
              <w:autoSpaceDE w:val="0"/>
              <w:autoSpaceDN w:val="0"/>
              <w:adjustRightInd w:val="0"/>
              <w:spacing w:after="0" w:line="200" w:lineRule="exact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78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447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Анализ контрольной работы. Работа над ошибками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Урок коррекции знаний, комбинированный урок</w:t>
            </w:r>
          </w:p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6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448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Взаимное расположение прямой и окружности, двух окружностей. Касательная и секущая  к окружности, их свойства и признаки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4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449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5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550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Центральные и вписанные углы. Величина вписанного угла.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7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551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 xml:space="preserve">Градусная мера угла, соответствие между величиной центрального угла и длиной дуги окружности. Решение задач.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keepLines/>
              <w:autoSpaceDE w:val="0"/>
              <w:autoSpaceDN w:val="0"/>
              <w:adjustRightInd w:val="0"/>
              <w:spacing w:after="0" w:line="200" w:lineRule="exact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4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552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 на применение теоремы о вписанном угле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Закрепление знаний умений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left="-108"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25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553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keepLines/>
              <w:autoSpaceDE w:val="0"/>
              <w:autoSpaceDN w:val="0"/>
              <w:adjustRightInd w:val="0"/>
              <w:spacing w:after="0" w:line="200" w:lineRule="exact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8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554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Четыре замечательные точки треугольника. Свойства биссектрисы угла и серединного перпендикуляра к отрезку. Треугольник. Высота, медиана, биссектриса.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keepLines/>
              <w:autoSpaceDE w:val="0"/>
              <w:autoSpaceDN w:val="0"/>
              <w:adjustRightInd w:val="0"/>
              <w:spacing w:after="0" w:line="200" w:lineRule="exact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1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555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9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556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Вписанная окружность. Окружность, вписанная в треугольник.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Описанные многоугольники, правильные многоугольники.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ind w:right="-5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21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557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8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558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 xml:space="preserve">Описанная окружность. Окружность, описанная около треугольника. 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Вписанные многоугольники,  правильные многоугольники.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559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Изучение нового материала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6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660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 по теме «Окружность»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661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Решение задач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Закрепление знаний,  и умений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662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Обобщение по теме «Окружность»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6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663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Контрольная работа № 5 по теме «Окружность»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1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664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Анализ контрольной работы. Работа над ошибками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Закрепление знаний умений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36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665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Повторение по теме «Подобные треугольники. Площадь»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5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666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Итоговая контрольная работа</w:t>
            </w:r>
          </w:p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27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667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Анализ контрольной работы. Работа над ошибками.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Комбинированный урок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426B64" w:rsidRPr="00426B64" w:rsidTr="00BD10B0">
        <w:trPr>
          <w:cantSplit/>
          <w:trHeight w:val="5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color w:val="FF0000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  <w:color w:val="FF0000"/>
              </w:rPr>
              <w:t>668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contextualSpacing/>
              <w:jc w:val="both"/>
              <w:rPr>
                <w:rFonts w:ascii="Calibri" w:eastAsia="Calibri" w:hAnsi="Calibri" w:cs="Calibri"/>
              </w:rPr>
            </w:pPr>
            <w:r w:rsidRPr="00426B64">
              <w:rPr>
                <w:rFonts w:ascii="Calibri" w:eastAsia="Calibri" w:hAnsi="Calibri" w:cs="Calibri"/>
              </w:rPr>
              <w:t>Повторение по теме «Соотношения между сторонами и углами прямоугольного треугольника. Окружность»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spacing w:after="0" w:line="360" w:lineRule="auto"/>
              <w:ind w:firstLine="567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 w:rsidRPr="00426B64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4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6B64" w:rsidRPr="00426B64" w:rsidRDefault="00426B64" w:rsidP="00426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26B64">
              <w:rPr>
                <w:rFonts w:ascii="Times New Roman" w:eastAsia="Times New Roman" w:hAnsi="Times New Roman" w:cs="Times New Roman"/>
                <w:lang w:eastAsia="ru-RU"/>
              </w:rPr>
              <w:t>Урок обобщения и систематизации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26B64" w:rsidRPr="00426B64" w:rsidRDefault="00426B64" w:rsidP="00426B64">
            <w:pPr>
              <w:widowControl w:val="0"/>
              <w:autoSpaceDE w:val="0"/>
              <w:autoSpaceDN w:val="0"/>
              <w:adjustRightInd w:val="0"/>
              <w:spacing w:after="120" w:line="25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426B64" w:rsidRPr="00426B64" w:rsidRDefault="00426B64" w:rsidP="00426B6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</w:rPr>
        <w:sectPr w:rsidR="00426B64" w:rsidRPr="00426B64" w:rsidSect="00BD10B0">
          <w:pgSz w:w="16838" w:h="11906" w:orient="landscape"/>
          <w:pgMar w:top="709" w:right="709" w:bottom="707" w:left="709" w:header="708" w:footer="708" w:gutter="0"/>
          <w:cols w:space="720"/>
          <w:docGrid w:linePitch="326"/>
        </w:sectPr>
      </w:pPr>
    </w:p>
    <w:p w:rsidR="00426B64" w:rsidRPr="00426B64" w:rsidRDefault="00426B64" w:rsidP="00426B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426B64">
        <w:rPr>
          <w:rFonts w:ascii="Times New Roman" w:eastAsia="Calibri" w:hAnsi="Times New Roman" w:cs="Times New Roman"/>
          <w:b/>
          <w:sz w:val="28"/>
        </w:rPr>
        <w:t xml:space="preserve">ПРИЛОЖЕНИЕ </w:t>
      </w:r>
    </w:p>
    <w:p w:rsidR="00426B64" w:rsidRPr="00426B64" w:rsidRDefault="00426B64" w:rsidP="00426B64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b/>
          <w:sz w:val="28"/>
        </w:rPr>
      </w:pPr>
    </w:p>
    <w:tbl>
      <w:tblPr>
        <w:tblW w:w="9857" w:type="dxa"/>
        <w:tblInd w:w="-658" w:type="dxa"/>
        <w:tblLook w:val="01E0" w:firstRow="1" w:lastRow="1" w:firstColumn="1" w:lastColumn="1" w:noHBand="0" w:noVBand="0"/>
      </w:tblPr>
      <w:tblGrid>
        <w:gridCol w:w="5457"/>
        <w:gridCol w:w="4400"/>
      </w:tblGrid>
      <w:tr w:rsidR="00426B64" w:rsidRPr="00426B64" w:rsidTr="00426B64">
        <w:trPr>
          <w:trHeight w:val="77"/>
        </w:trPr>
        <w:tc>
          <w:tcPr>
            <w:tcW w:w="9857" w:type="dxa"/>
            <w:gridSpan w:val="2"/>
            <w:shd w:val="clear" w:color="auto" w:fill="auto"/>
          </w:tcPr>
          <w:p w:rsidR="00426B64" w:rsidRPr="00426B64" w:rsidRDefault="00426B64" w:rsidP="00BD10B0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6B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Вводная контрольная работа</w:t>
            </w:r>
          </w:p>
        </w:tc>
      </w:tr>
      <w:tr w:rsidR="00426B64" w:rsidRPr="00426B64" w:rsidTr="00426B64">
        <w:trPr>
          <w:trHeight w:val="617"/>
        </w:trPr>
        <w:tc>
          <w:tcPr>
            <w:tcW w:w="5457" w:type="dxa"/>
            <w:shd w:val="clear" w:color="auto" w:fill="auto"/>
          </w:tcPr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26B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      1 вариант.</w:t>
            </w:r>
          </w:p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1). В равнобедренном треугольнике 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АВС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 основанием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АС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угол</w:t>
            </w:r>
            <w:proofErr w:type="gramStart"/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равен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42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Найдите два других угла треугольника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АВС.</w:t>
            </w:r>
          </w:p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2). Величины смежных углов пропорциональны числам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5 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7.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Найдите разность между этими углами.</w:t>
            </w:r>
          </w:p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B64" w:rsidRPr="00426B64" w:rsidRDefault="00426B64" w:rsidP="00426B64">
            <w:pPr>
              <w:spacing w:after="0" w:line="240" w:lineRule="auto"/>
              <w:ind w:right="-99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3). В прямоугольном треугольнике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АВС </w:t>
            </w:r>
            <w:r w:rsidRPr="00426B64">
              <w:rPr>
                <w:rFonts w:ascii="Times New Roman" w:eastAsia="Calibri" w:hAnsi="Times New Roman" w:cs="Times New Roman"/>
                <w:i/>
                <w:position w:val="-6"/>
                <w:sz w:val="24"/>
                <w:szCs w:val="24"/>
              </w:rPr>
              <w:object w:dxaOrig="999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3pt;height:16.5pt" o:ole="">
                  <v:imagedata r:id="rId7" o:title=""/>
                </v:shape>
                <o:OLEObject Type="Embed" ProgID="Equation.3" ShapeID="_x0000_i1025" DrawAspect="Content" ObjectID="_1638609623" r:id="rId8"/>
              </w:objec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426B64">
              <w:rPr>
                <w:rFonts w:ascii="Times New Roman" w:eastAsia="Calibri" w:hAnsi="Times New Roman" w:cs="Times New Roman"/>
                <w:i/>
                <w:position w:val="-6"/>
                <w:sz w:val="24"/>
                <w:szCs w:val="24"/>
              </w:rPr>
              <w:object w:dxaOrig="960" w:dyaOrig="320">
                <v:shape id="_x0000_i1026" type="#_x0000_t75" style="width:47.7pt;height:16.5pt" o:ole="">
                  <v:imagedata r:id="rId9" o:title=""/>
                </v:shape>
                <o:OLEObject Type="Embed" ProgID="Equation.3" ShapeID="_x0000_i1026" DrawAspect="Content" ObjectID="_1638609624" r:id="rId10"/>
              </w:objec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АС = 10 см</w:t>
            </w:r>
            <w:proofErr w:type="gramStart"/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  <w:t>D</w:t>
            </w:r>
            <w:r w:rsidRPr="00426B64">
              <w:rPr>
                <w:rFonts w:ascii="Times New Roman" w:eastAsia="Calibri" w:hAnsi="Times New Roman" w:cs="Times New Roman"/>
                <w:i/>
                <w:position w:val="-4"/>
                <w:sz w:val="24"/>
                <w:szCs w:val="24"/>
              </w:rPr>
              <w:object w:dxaOrig="240" w:dyaOrig="260">
                <v:shape id="_x0000_i1027" type="#_x0000_t75" style="width:12.15pt;height:13pt" o:ole="">
                  <v:imagedata r:id="rId11" o:title=""/>
                </v:shape>
                <o:OLEObject Type="Embed" ProgID="Equation.3" ShapeID="_x0000_i1027" DrawAspect="Content" ObjectID="_1638609625" r:id="rId12"/>
              </w:objec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АВ, DE </w:t>
            </w:r>
            <w:r w:rsidRPr="00426B64">
              <w:rPr>
                <w:rFonts w:ascii="Times New Roman" w:eastAsia="Calibri" w:hAnsi="Times New Roman" w:cs="Times New Roman"/>
                <w:i/>
                <w:position w:val="-4"/>
                <w:sz w:val="24"/>
                <w:szCs w:val="24"/>
              </w:rPr>
              <w:object w:dxaOrig="240" w:dyaOrig="260">
                <v:shape id="_x0000_i1028" type="#_x0000_t75" style="width:12.15pt;height:13pt" o:ole="">
                  <v:imagedata r:id="rId13" o:title=""/>
                </v:shape>
                <o:OLEObject Type="Embed" ProgID="Equation.3" ShapeID="_x0000_i1028" DrawAspect="Content" ObjectID="_1638609626" r:id="rId14"/>
              </w:objec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АС. 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Найдите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АЕ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26B64" w:rsidRPr="00426B64" w:rsidRDefault="00426B64" w:rsidP="00426B64">
            <w:pPr>
              <w:spacing w:after="0" w:line="240" w:lineRule="auto"/>
              <w:ind w:right="-99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B64" w:rsidRPr="00426B64" w:rsidRDefault="00426B64" w:rsidP="00426B64">
            <w:pPr>
              <w:spacing w:after="0" w:line="240" w:lineRule="auto"/>
              <w:ind w:right="-99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4). В треугольнике 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МРК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угол </w:t>
            </w:r>
            <w:proofErr w:type="gramStart"/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</w:t>
            </w:r>
            <w:proofErr w:type="gramEnd"/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составляет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60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>угла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 угол 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4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</w:rPr>
              <w:t xml:space="preserve">0 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больше угла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Найдите угол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00" w:type="dxa"/>
            <w:shd w:val="clear" w:color="auto" w:fill="auto"/>
          </w:tcPr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6B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                                 2 вариант.</w:t>
            </w:r>
          </w:p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1). В равнобедренном треугольнике 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АВС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 основанием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АС 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сумма углов</w:t>
            </w:r>
            <w:proofErr w:type="gramStart"/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</w:t>
            </w:r>
            <w:proofErr w:type="gramEnd"/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 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равна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156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Найдите углы треугольника 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АВС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2). Величины смежных углов пропорциональны числам 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4 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11.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Найдите разность между этими углами.</w:t>
            </w:r>
          </w:p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6B64" w:rsidRPr="00426B64" w:rsidRDefault="00426B64" w:rsidP="00426B64">
            <w:pPr>
              <w:spacing w:after="0" w:line="240" w:lineRule="auto"/>
              <w:ind w:right="-90"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3). В прямоугольном треугольнике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АВС </w:t>
            </w:r>
            <w:r w:rsidRPr="00426B64">
              <w:rPr>
                <w:rFonts w:ascii="Times New Roman" w:eastAsia="Calibri" w:hAnsi="Times New Roman" w:cs="Times New Roman"/>
                <w:i/>
                <w:position w:val="-6"/>
                <w:sz w:val="24"/>
                <w:szCs w:val="24"/>
              </w:rPr>
              <w:object w:dxaOrig="999" w:dyaOrig="320">
                <v:shape id="_x0000_i1029" type="#_x0000_t75" style="width:50.3pt;height:16.5pt" o:ole="">
                  <v:imagedata r:id="rId7" o:title=""/>
                </v:shape>
                <o:OLEObject Type="Embed" ProgID="Equation.3" ShapeID="_x0000_i1029" DrawAspect="Content" ObjectID="_1638609627" r:id="rId15"/>
              </w:objec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 w:rsidRPr="00426B64">
              <w:rPr>
                <w:rFonts w:ascii="Times New Roman" w:eastAsia="Calibri" w:hAnsi="Times New Roman" w:cs="Times New Roman"/>
                <w:i/>
                <w:position w:val="-6"/>
                <w:sz w:val="24"/>
                <w:szCs w:val="24"/>
              </w:rPr>
              <w:object w:dxaOrig="980" w:dyaOrig="320">
                <v:shape id="_x0000_i1030" type="#_x0000_t75" style="width:48.6pt;height:16.5pt" o:ole="">
                  <v:imagedata r:id="rId16" o:title=""/>
                </v:shape>
                <o:OLEObject Type="Embed" ProgID="Equation.3" ShapeID="_x0000_i1030" DrawAspect="Content" ObjectID="_1638609628" r:id="rId17"/>
              </w:objec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ВС = 18 см</w:t>
            </w:r>
            <w:proofErr w:type="gramStart"/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СК </w:t>
            </w:r>
            <w:r w:rsidRPr="00426B64">
              <w:rPr>
                <w:rFonts w:ascii="Times New Roman" w:eastAsia="Calibri" w:hAnsi="Times New Roman" w:cs="Times New Roman"/>
                <w:i/>
                <w:position w:val="-4"/>
                <w:sz w:val="24"/>
                <w:szCs w:val="24"/>
              </w:rPr>
              <w:object w:dxaOrig="240" w:dyaOrig="260">
                <v:shape id="_x0000_i1031" type="#_x0000_t75" style="width:12.15pt;height:13pt" o:ole="">
                  <v:imagedata r:id="rId11" o:title=""/>
                </v:shape>
                <o:OLEObject Type="Embed" ProgID="Equation.3" ShapeID="_x0000_i1031" DrawAspect="Content" ObjectID="_1638609629" r:id="rId18"/>
              </w:objec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АВ, КМ </w:t>
            </w:r>
            <w:r w:rsidRPr="00426B64">
              <w:rPr>
                <w:rFonts w:ascii="Times New Roman" w:eastAsia="Calibri" w:hAnsi="Times New Roman" w:cs="Times New Roman"/>
                <w:i/>
                <w:position w:val="-4"/>
                <w:sz w:val="24"/>
                <w:szCs w:val="24"/>
              </w:rPr>
              <w:object w:dxaOrig="240" w:dyaOrig="260">
                <v:shape id="_x0000_i1032" type="#_x0000_t75" style="width:12.15pt;height:13pt" o:ole="">
                  <v:imagedata r:id="rId13" o:title=""/>
                </v:shape>
                <o:OLEObject Type="Embed" ProgID="Equation.3" ShapeID="_x0000_i1032" DrawAspect="Content" ObjectID="_1638609630" r:id="rId19"/>
              </w:objec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ВС. 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Найдите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МВ.</w:t>
            </w:r>
          </w:p>
          <w:p w:rsidR="00426B64" w:rsidRPr="00426B64" w:rsidRDefault="00426B64" w:rsidP="00426B64">
            <w:pPr>
              <w:spacing w:after="0" w:line="240" w:lineRule="auto"/>
              <w:ind w:right="-90"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426B64" w:rsidRPr="00426B64" w:rsidRDefault="00426B64" w:rsidP="00426B64">
            <w:pPr>
              <w:spacing w:after="0" w:line="240" w:lineRule="auto"/>
              <w:ind w:right="-90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4). В треугольнике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BDE 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>угол</w:t>
            </w:r>
            <w:proofErr w:type="gramStart"/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</w:t>
            </w:r>
            <w:proofErr w:type="gramEnd"/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составляет 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30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угла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 угол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19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  <w:vertAlign w:val="superscript"/>
              </w:rPr>
              <w:t>0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больше угла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D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Найдите угол </w:t>
            </w:r>
            <w:r w:rsidRPr="00426B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</w:t>
            </w:r>
            <w:r w:rsidRPr="00426B6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26B64" w:rsidRPr="00426B64" w:rsidRDefault="00426B64" w:rsidP="00426B64">
            <w:pPr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426B64" w:rsidRPr="00426B64" w:rsidRDefault="00426B64" w:rsidP="00426B64">
      <w:pPr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>Контрольная работа №1</w:t>
      </w:r>
    </w:p>
    <w:p w:rsidR="00426B64" w:rsidRPr="00426B64" w:rsidRDefault="00426B64" w:rsidP="00426B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>Тема: «Четырёхугольники»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             Вариант – 1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1) Диагонали прямоугольника АВСД  </w:t>
      </w:r>
      <w:proofErr w:type="gramStart"/>
      <w:r w:rsidRPr="00426B64">
        <w:rPr>
          <w:rFonts w:ascii="Times New Roman" w:eastAsia="Calibri" w:hAnsi="Times New Roman" w:cs="Times New Roman"/>
        </w:rPr>
        <w:t>пересекаются в точке О.  Найдите</w:t>
      </w:r>
      <w:proofErr w:type="gramEnd"/>
      <w:r w:rsidRPr="00426B64">
        <w:rPr>
          <w:rFonts w:ascii="Times New Roman" w:eastAsia="Calibri" w:hAnsi="Times New Roman" w:cs="Times New Roman"/>
        </w:rPr>
        <w:t xml:space="preserve">  угол между диагоналями, если  угол АВО = 30º.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2) В параллелограмме КМ</w:t>
      </w:r>
      <w:proofErr w:type="gramStart"/>
      <w:r w:rsidRPr="00426B64">
        <w:rPr>
          <w:rFonts w:ascii="Times New Roman" w:eastAsia="Calibri" w:hAnsi="Times New Roman" w:cs="Times New Roman"/>
          <w:lang w:val="en-US"/>
        </w:rPr>
        <w:t>N</w:t>
      </w:r>
      <w:proofErr w:type="gramEnd"/>
      <w:r w:rsidRPr="00426B64">
        <w:rPr>
          <w:rFonts w:ascii="Times New Roman" w:eastAsia="Calibri" w:hAnsi="Times New Roman" w:cs="Times New Roman"/>
        </w:rPr>
        <w:t>Р проведена биссектриса угла МКР, которая пересекает сторону М</w:t>
      </w:r>
      <w:r w:rsidRPr="00426B64">
        <w:rPr>
          <w:rFonts w:ascii="Times New Roman" w:eastAsia="Calibri" w:hAnsi="Times New Roman" w:cs="Times New Roman"/>
          <w:lang w:val="en-US"/>
        </w:rPr>
        <w:t>N</w:t>
      </w:r>
      <w:r w:rsidRPr="00426B64">
        <w:rPr>
          <w:rFonts w:ascii="Times New Roman" w:eastAsia="Calibri" w:hAnsi="Times New Roman" w:cs="Times New Roman"/>
        </w:rPr>
        <w:t xml:space="preserve"> в точке Е.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а) Докажите, что треугольник КМЕ равнобедренный.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б) Найдите сторону </w:t>
      </w:r>
      <w:proofErr w:type="gramStart"/>
      <w:r w:rsidRPr="00426B64">
        <w:rPr>
          <w:rFonts w:ascii="Times New Roman" w:eastAsia="Calibri" w:hAnsi="Times New Roman" w:cs="Times New Roman"/>
        </w:rPr>
        <w:t>КР</w:t>
      </w:r>
      <w:proofErr w:type="gramEnd"/>
      <w:r w:rsidRPr="00426B64">
        <w:rPr>
          <w:rFonts w:ascii="Times New Roman" w:eastAsia="Calibri" w:hAnsi="Times New Roman" w:cs="Times New Roman"/>
        </w:rPr>
        <w:t>, если МЕ = 10 см, а периметр параллелограмма равен 52 см.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          Вариант – 2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1) Диагонали ромба КМ</w:t>
      </w:r>
      <w:proofErr w:type="gramStart"/>
      <w:r w:rsidRPr="00426B64">
        <w:rPr>
          <w:rFonts w:ascii="Times New Roman" w:eastAsia="Calibri" w:hAnsi="Times New Roman" w:cs="Times New Roman"/>
          <w:lang w:val="en-US"/>
        </w:rPr>
        <w:t>N</w:t>
      </w:r>
      <w:proofErr w:type="gramEnd"/>
      <w:r w:rsidRPr="00426B64">
        <w:rPr>
          <w:rFonts w:ascii="Times New Roman" w:eastAsia="Calibri" w:hAnsi="Times New Roman" w:cs="Times New Roman"/>
        </w:rPr>
        <w:t>Р пересекаются в точке О. Найдите углы треугольника КОМ, если угол М</w:t>
      </w:r>
      <w:r w:rsidRPr="00426B64">
        <w:rPr>
          <w:rFonts w:ascii="Times New Roman" w:eastAsia="Calibri" w:hAnsi="Times New Roman" w:cs="Times New Roman"/>
          <w:lang w:val="en-US"/>
        </w:rPr>
        <w:t>N</w:t>
      </w:r>
      <w:r w:rsidRPr="00426B64">
        <w:rPr>
          <w:rFonts w:ascii="Times New Roman" w:eastAsia="Calibri" w:hAnsi="Times New Roman" w:cs="Times New Roman"/>
        </w:rPr>
        <w:t>Р= 80º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2) На стороне ВС параллелограмма АВСД взята точка М так, что АВ = ВМ.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а) Докажите, что АМ – биссектриса угла ВАД.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б) Найдите периметр параллелограмма, если СД = 8 см, СМ = 4 см.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 xml:space="preserve">                                                         Контрольная работа №2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 xml:space="preserve">                                                                  Тема: «Площадь»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      Вариант – 1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1) Смежные стороны параллелограмма равны 32 см и 26 см, а один из его углов равен 150º. Найдите площадь параллелограмма.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2)  Сторона треугольника равна 5 см, а высота, проведённая к ней, в два раза больше стороны. Найдите площадь треугольника.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3) Катеты прямоугольного треугольника равны 6 и 8 см. Найдите гипотенузу и площадь треугольника.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4) Найдите площадь и периметр ромба, если его диагонали равны 8 и 10 см.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5) Площадь прямоугольной трапеции равна120 см², а её высота равна 8 см. Найдите все стороны трапеции, если одно из оснований больше другого на 6 см.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     Вариант – 2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1) Одна из диагоналей параллелограмма является его высотой и равна 9 см. Найдите стороны параллелограмма, если его площадь равна 108 см².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2) Сторона треугольника равна 12 см, а высота, проведённая к ней, в три раза меньше. Найдите площадь треугольника.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3) Один из катетов прямоугольного треугольника равен 12 см, а гипотенуза 13 см. Найдите второй катет и площадь прямоугольного треугольника.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4) Диагонали ромба равны 10 и 12 см. Найдите его площадь и периметр.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5) Найдите площадь трапеции АВСД с основаниями АД и ВС, если АВ = 12 см, ВС = 14 см, АД = 30 см, угол</w:t>
      </w:r>
      <w:proofErr w:type="gramStart"/>
      <w:r w:rsidRPr="00426B64">
        <w:rPr>
          <w:rFonts w:ascii="Times New Roman" w:eastAsia="Calibri" w:hAnsi="Times New Roman" w:cs="Times New Roman"/>
        </w:rPr>
        <w:t xml:space="preserve"> В</w:t>
      </w:r>
      <w:proofErr w:type="gramEnd"/>
      <w:r w:rsidRPr="00426B64">
        <w:rPr>
          <w:rFonts w:ascii="Times New Roman" w:eastAsia="Calibri" w:hAnsi="Times New Roman" w:cs="Times New Roman"/>
        </w:rPr>
        <w:t xml:space="preserve"> равен 150º.</w:t>
      </w:r>
    </w:p>
    <w:p w:rsidR="00426B64" w:rsidRPr="00426B64" w:rsidRDefault="00426B64" w:rsidP="00426B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>Контрольная работа №3</w:t>
      </w:r>
    </w:p>
    <w:p w:rsidR="00426B64" w:rsidRPr="00426B64" w:rsidRDefault="00426B64" w:rsidP="00426B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>Тема: «Подобные треугольники»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Вариант – 1  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2FCC3" wp14:editId="097771CD">
                <wp:simplePos x="0" y="0"/>
                <wp:positionH relativeFrom="column">
                  <wp:posOffset>4396740</wp:posOffset>
                </wp:positionH>
                <wp:positionV relativeFrom="paragraph">
                  <wp:posOffset>71755</wp:posOffset>
                </wp:positionV>
                <wp:extent cx="571500" cy="800100"/>
                <wp:effectExtent l="12700" t="5715" r="6350" b="1333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6.2pt,5.65pt" to="391.2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57859" wp14:editId="57F6D4FC">
                <wp:simplePos x="0" y="0"/>
                <wp:positionH relativeFrom="column">
                  <wp:posOffset>4168140</wp:posOffset>
                </wp:positionH>
                <wp:positionV relativeFrom="paragraph">
                  <wp:posOffset>71755</wp:posOffset>
                </wp:positionV>
                <wp:extent cx="571500" cy="800100"/>
                <wp:effectExtent l="12700" t="5715" r="6350" b="1333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8001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2pt,5.65pt" to="373.2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559B8B" wp14:editId="763CEEB9">
                <wp:simplePos x="0" y="0"/>
                <wp:positionH relativeFrom="column">
                  <wp:posOffset>4168140</wp:posOffset>
                </wp:positionH>
                <wp:positionV relativeFrom="paragraph">
                  <wp:posOffset>71755</wp:posOffset>
                </wp:positionV>
                <wp:extent cx="800100" cy="800100"/>
                <wp:effectExtent l="12700" t="5715" r="15875" b="13335"/>
                <wp:wrapNone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00100" cy="800100"/>
                        </a:xfrm>
                        <a:custGeom>
                          <a:avLst/>
                          <a:gdLst>
                            <a:gd name="T0" fmla="*/ 700088 w 21600"/>
                            <a:gd name="T1" fmla="*/ 400050 h 21600"/>
                            <a:gd name="T2" fmla="*/ 400050 w 21600"/>
                            <a:gd name="T3" fmla="*/ 800100 h 21600"/>
                            <a:gd name="T4" fmla="*/ 100013 w 21600"/>
                            <a:gd name="T5" fmla="*/ 400050 h 21600"/>
                            <a:gd name="T6" fmla="*/ 400050 w 21600"/>
                            <a:gd name="T7" fmla="*/ 0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4500 w 21600"/>
                            <a:gd name="T13" fmla="*/ 4500 h 21600"/>
                            <a:gd name="T14" fmla="*/ 17100 w 21600"/>
                            <a:gd name="T15" fmla="*/ 17100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" o:spid="_x0000_s1026" style="position:absolute;margin-left:328.2pt;margin-top:5.65pt;width:63pt;height:63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" path="m,l5400,21600r10800,l21600,,,xe">
                <v:stroke joinstyle="miter"/>
                <v:path o:connecttype="custom" o:connectlocs="25932426,14818519;14818519,29637037;3704648,14818519;14818519,0" o:connectangles="0,0,0,0" textboxrect="4500,4500,17100,17100"/>
              </v:shape>
            </w:pict>
          </mc:Fallback>
        </mc:AlternateContent>
      </w:r>
      <w:r w:rsidRPr="00426B64">
        <w:rPr>
          <w:rFonts w:ascii="Times New Roman" w:eastAsia="Calibri" w:hAnsi="Times New Roman" w:cs="Times New Roman"/>
        </w:rPr>
        <w:t>1) На рисунке  АВ ║СД.                                                            А                В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а) Докажите, что АО</w:t>
      </w:r>
      <w:proofErr w:type="gramStart"/>
      <w:r w:rsidRPr="00426B64">
        <w:rPr>
          <w:rFonts w:ascii="Times New Roman" w:eastAsia="Calibri" w:hAnsi="Times New Roman" w:cs="Times New Roman"/>
        </w:rPr>
        <w:t xml:space="preserve"> :</w:t>
      </w:r>
      <w:proofErr w:type="gramEnd"/>
      <w:r w:rsidRPr="00426B64">
        <w:rPr>
          <w:rFonts w:ascii="Times New Roman" w:eastAsia="Calibri" w:hAnsi="Times New Roman" w:cs="Times New Roman"/>
        </w:rPr>
        <w:t xml:space="preserve"> ОС = ВО</w:t>
      </w:r>
      <w:proofErr w:type="gramStart"/>
      <w:r w:rsidRPr="00426B64">
        <w:rPr>
          <w:rFonts w:ascii="Times New Roman" w:eastAsia="Calibri" w:hAnsi="Times New Roman" w:cs="Times New Roman"/>
        </w:rPr>
        <w:t xml:space="preserve"> :</w:t>
      </w:r>
      <w:proofErr w:type="gramEnd"/>
      <w:r w:rsidRPr="00426B64">
        <w:rPr>
          <w:rFonts w:ascii="Times New Roman" w:eastAsia="Calibri" w:hAnsi="Times New Roman" w:cs="Times New Roman"/>
        </w:rPr>
        <w:t xml:space="preserve"> ОД.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б) Найдите АВ, если ОД = 15 см, ОВ = 9 см, СД = 25 см.                                       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Д                              С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2) Найдите отношение площадей треугольников АВС и КМ</w:t>
      </w:r>
      <w:proofErr w:type="gramStart"/>
      <w:r w:rsidRPr="00426B64">
        <w:rPr>
          <w:rFonts w:ascii="Times New Roman" w:eastAsia="Calibri" w:hAnsi="Times New Roman" w:cs="Times New Roman"/>
          <w:lang w:val="en-US"/>
        </w:rPr>
        <w:t>N</w:t>
      </w:r>
      <w:proofErr w:type="gramEnd"/>
      <w:r w:rsidRPr="00426B64">
        <w:rPr>
          <w:rFonts w:ascii="Times New Roman" w:eastAsia="Calibri" w:hAnsi="Times New Roman" w:cs="Times New Roman"/>
        </w:rPr>
        <w:t>, если АВ =8 см, ВС=12 см, АС= 16 см, М</w:t>
      </w:r>
      <w:r w:rsidRPr="00426B64">
        <w:rPr>
          <w:rFonts w:ascii="Times New Roman" w:eastAsia="Calibri" w:hAnsi="Times New Roman" w:cs="Times New Roman"/>
          <w:lang w:val="en-US"/>
        </w:rPr>
        <w:t>N</w:t>
      </w:r>
      <w:r w:rsidRPr="00426B64">
        <w:rPr>
          <w:rFonts w:ascii="Times New Roman" w:eastAsia="Calibri" w:hAnsi="Times New Roman" w:cs="Times New Roman"/>
        </w:rPr>
        <w:t xml:space="preserve">=15 см,   </w:t>
      </w:r>
      <w:r w:rsidRPr="00426B64">
        <w:rPr>
          <w:rFonts w:ascii="Times New Roman" w:eastAsia="Calibri" w:hAnsi="Times New Roman" w:cs="Times New Roman"/>
          <w:lang w:val="en-US"/>
        </w:rPr>
        <w:t>N</w:t>
      </w:r>
      <w:r w:rsidRPr="00426B64">
        <w:rPr>
          <w:rFonts w:ascii="Times New Roman" w:eastAsia="Calibri" w:hAnsi="Times New Roman" w:cs="Times New Roman"/>
        </w:rPr>
        <w:t>К=20 см.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В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F1723" wp14:editId="64474ACA">
                <wp:simplePos x="0" y="0"/>
                <wp:positionH relativeFrom="column">
                  <wp:posOffset>3752215</wp:posOffset>
                </wp:positionH>
                <wp:positionV relativeFrom="paragraph">
                  <wp:posOffset>158115</wp:posOffset>
                </wp:positionV>
                <wp:extent cx="914400" cy="914400"/>
                <wp:effectExtent l="206375" t="205105" r="212725" b="0"/>
                <wp:wrapNone/>
                <wp:docPr id="13" name="Прямоугольный тре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078319">
                          <a:off x="0" y="0"/>
                          <a:ext cx="914400" cy="914400"/>
                        </a:xfrm>
                        <a:prstGeom prst="rtTriangl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13" o:spid="_x0000_s1026" type="#_x0000_t6" style="position:absolute;margin-left:295.45pt;margin-top:12.45pt;width:1in;height:1in;rotation:8823679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"/>
            </w:pict>
          </mc:Fallback>
        </mc:AlternateContent>
      </w:r>
      <w:r w:rsidRPr="00426B64">
        <w:rPr>
          <w:rFonts w:ascii="Times New Roman" w:eastAsia="Calibri" w:hAnsi="Times New Roman" w:cs="Times New Roman"/>
        </w:rPr>
        <w:t xml:space="preserve">  Вариант – 2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0D269D" wp14:editId="798F18D8">
                <wp:simplePos x="0" y="0"/>
                <wp:positionH relativeFrom="column">
                  <wp:posOffset>3752215</wp:posOffset>
                </wp:positionH>
                <wp:positionV relativeFrom="paragraph">
                  <wp:posOffset>135255</wp:posOffset>
                </wp:positionV>
                <wp:extent cx="914400" cy="0"/>
                <wp:effectExtent l="6350" t="9525" r="12700" b="9525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1F497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45pt,10.65pt" to="367.4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" strokecolor="#1f497d"/>
            </w:pict>
          </mc:Fallback>
        </mc:AlternateContent>
      </w:r>
      <w:r w:rsidRPr="00426B64">
        <w:rPr>
          <w:rFonts w:ascii="Times New Roman" w:eastAsia="Calibri" w:hAnsi="Times New Roman" w:cs="Times New Roman"/>
        </w:rPr>
        <w:t>1) На рисунке М</w:t>
      </w:r>
      <w:proofErr w:type="gramStart"/>
      <w:r w:rsidRPr="00426B64">
        <w:rPr>
          <w:rFonts w:ascii="Times New Roman" w:eastAsia="Calibri" w:hAnsi="Times New Roman" w:cs="Times New Roman"/>
          <w:lang w:val="en-US"/>
        </w:rPr>
        <w:t>N</w:t>
      </w:r>
      <w:proofErr w:type="gramEnd"/>
      <w:r w:rsidRPr="00426B64">
        <w:rPr>
          <w:rFonts w:ascii="Times New Roman" w:eastAsia="Calibri" w:hAnsi="Times New Roman" w:cs="Times New Roman"/>
        </w:rPr>
        <w:t xml:space="preserve"> ║АС.                                                   М      </w:t>
      </w:r>
      <w:r w:rsidRPr="00426B64">
        <w:rPr>
          <w:rFonts w:ascii="Times New Roman" w:eastAsia="Calibri" w:hAnsi="Times New Roman" w:cs="Times New Roman"/>
          <w:lang w:val="en-US"/>
        </w:rPr>
        <w:t>MN</w:t>
      </w:r>
      <w:proofErr w:type="gramStart"/>
      <w:r w:rsidRPr="00426B64">
        <w:rPr>
          <w:rFonts w:ascii="Times New Roman" w:eastAsia="Calibri" w:hAnsi="Times New Roman" w:cs="Times New Roman"/>
        </w:rPr>
        <w:t>Т</w:t>
      </w:r>
      <w:proofErr w:type="gramEnd"/>
      <w:r w:rsidRPr="00426B64">
        <w:rPr>
          <w:rFonts w:ascii="Times New Roman" w:eastAsia="Calibri" w:hAnsi="Times New Roman" w:cs="Times New Roman"/>
        </w:rPr>
        <w:t xml:space="preserve">   </w:t>
      </w:r>
      <w:r w:rsidRPr="00426B64">
        <w:rPr>
          <w:rFonts w:ascii="Times New Roman" w:eastAsia="Calibri" w:hAnsi="Times New Roman" w:cs="Times New Roman"/>
          <w:lang w:val="en-US"/>
        </w:rPr>
        <w:t>N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а) Докажите, что АВ ∙ В</w:t>
      </w:r>
      <w:r w:rsidRPr="00426B64">
        <w:rPr>
          <w:rFonts w:ascii="Times New Roman" w:eastAsia="Calibri" w:hAnsi="Times New Roman" w:cs="Times New Roman"/>
          <w:lang w:val="en-US"/>
        </w:rPr>
        <w:t>N</w:t>
      </w:r>
      <w:r w:rsidRPr="00426B64">
        <w:rPr>
          <w:rFonts w:ascii="Times New Roman" w:eastAsia="Calibri" w:hAnsi="Times New Roman" w:cs="Times New Roman"/>
        </w:rPr>
        <w:t xml:space="preserve"> = </w:t>
      </w:r>
      <w:proofErr w:type="gramStart"/>
      <w:r w:rsidRPr="00426B64">
        <w:rPr>
          <w:rFonts w:ascii="Times New Roman" w:eastAsia="Calibri" w:hAnsi="Times New Roman" w:cs="Times New Roman"/>
        </w:rPr>
        <w:t>СВ</w:t>
      </w:r>
      <w:proofErr w:type="gramEnd"/>
      <w:r w:rsidRPr="00426B64">
        <w:rPr>
          <w:rFonts w:ascii="Times New Roman" w:eastAsia="Calibri" w:hAnsi="Times New Roman" w:cs="Times New Roman"/>
        </w:rPr>
        <w:t xml:space="preserve"> ∙ ВМ.                       </w:t>
      </w:r>
      <w:r w:rsidRPr="00426B64">
        <w:rPr>
          <w:rFonts w:ascii="Times New Roman" w:eastAsia="Calibri" w:hAnsi="Times New Roman" w:cs="Times New Roman"/>
          <w:lang w:val="en-US"/>
        </w:rPr>
        <w:t>A</w:t>
      </w:r>
    </w:p>
    <w:p w:rsidR="00426B64" w:rsidRPr="00426B64" w:rsidRDefault="00426B64" w:rsidP="00426B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С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б) Найдите М</w:t>
      </w:r>
      <w:proofErr w:type="gramStart"/>
      <w:r w:rsidRPr="00426B64">
        <w:rPr>
          <w:rFonts w:ascii="Times New Roman" w:eastAsia="Calibri" w:hAnsi="Times New Roman" w:cs="Times New Roman"/>
          <w:lang w:val="en-US"/>
        </w:rPr>
        <w:t>N</w:t>
      </w:r>
      <w:proofErr w:type="gramEnd"/>
      <w:r w:rsidRPr="00426B64">
        <w:rPr>
          <w:rFonts w:ascii="Times New Roman" w:eastAsia="Calibri" w:hAnsi="Times New Roman" w:cs="Times New Roman"/>
        </w:rPr>
        <w:t>, если АМ=6 см, ВМ=8 см,  АС=21 см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2) Даны стороны треугольника  </w:t>
      </w:r>
      <w:proofErr w:type="gramStart"/>
      <w:r w:rsidRPr="00426B64">
        <w:rPr>
          <w:rFonts w:ascii="Times New Roman" w:eastAsia="Calibri" w:hAnsi="Times New Roman" w:cs="Times New Roman"/>
        </w:rPr>
        <w:t>Р</w:t>
      </w:r>
      <w:proofErr w:type="gramEnd"/>
      <w:r w:rsidRPr="00426B64">
        <w:rPr>
          <w:rFonts w:ascii="Times New Roman" w:eastAsia="Calibri" w:hAnsi="Times New Roman" w:cs="Times New Roman"/>
          <w:lang w:val="en-US"/>
        </w:rPr>
        <w:t>QR</w:t>
      </w:r>
      <w:r w:rsidRPr="00426B64">
        <w:rPr>
          <w:rFonts w:ascii="Times New Roman" w:eastAsia="Calibri" w:hAnsi="Times New Roman" w:cs="Times New Roman"/>
        </w:rPr>
        <w:t xml:space="preserve"> и АВС: Р</w:t>
      </w:r>
      <w:proofErr w:type="gramStart"/>
      <w:r w:rsidRPr="00426B64">
        <w:rPr>
          <w:rFonts w:ascii="Times New Roman" w:eastAsia="Calibri" w:hAnsi="Times New Roman" w:cs="Times New Roman"/>
          <w:lang w:val="en-US"/>
        </w:rPr>
        <w:t>Q</w:t>
      </w:r>
      <w:proofErr w:type="gramEnd"/>
      <w:r w:rsidRPr="00426B64">
        <w:rPr>
          <w:rFonts w:ascii="Times New Roman" w:eastAsia="Calibri" w:hAnsi="Times New Roman" w:cs="Times New Roman"/>
        </w:rPr>
        <w:t xml:space="preserve">=16 см, </w:t>
      </w:r>
      <w:r w:rsidRPr="00426B64">
        <w:rPr>
          <w:rFonts w:ascii="Times New Roman" w:eastAsia="Calibri" w:hAnsi="Times New Roman" w:cs="Times New Roman"/>
          <w:lang w:val="en-US"/>
        </w:rPr>
        <w:t>QR</w:t>
      </w:r>
      <w:r w:rsidRPr="00426B64">
        <w:rPr>
          <w:rFonts w:ascii="Times New Roman" w:eastAsia="Calibri" w:hAnsi="Times New Roman" w:cs="Times New Roman"/>
        </w:rPr>
        <w:t>=20 см, Р</w:t>
      </w:r>
      <w:r w:rsidRPr="00426B64">
        <w:rPr>
          <w:rFonts w:ascii="Times New Roman" w:eastAsia="Calibri" w:hAnsi="Times New Roman" w:cs="Times New Roman"/>
          <w:lang w:val="en-US"/>
        </w:rPr>
        <w:t>R</w:t>
      </w:r>
      <w:r w:rsidRPr="00426B64">
        <w:rPr>
          <w:rFonts w:ascii="Times New Roman" w:eastAsia="Calibri" w:hAnsi="Times New Roman" w:cs="Times New Roman"/>
        </w:rPr>
        <w:t xml:space="preserve">=28 см и АВ=12 см, ВС=15 см, АС=21см. 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Найдите отношение площадей этих треугольников.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426B64" w:rsidRPr="00426B64" w:rsidRDefault="00426B64" w:rsidP="00426B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</w:p>
    <w:p w:rsidR="00426B64" w:rsidRPr="00426B64" w:rsidRDefault="00426B64" w:rsidP="00BD10B0">
      <w:pPr>
        <w:spacing w:after="0" w:line="240" w:lineRule="auto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>Контрольная работа №4</w:t>
      </w:r>
    </w:p>
    <w:p w:rsidR="00426B64" w:rsidRPr="00426B64" w:rsidRDefault="00426B64" w:rsidP="00426B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>Тема: «Соотношение между сторонами и углами прямоугольного треугольника»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 Вариант – 1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1) В прямоугольном треугольнике АВС угол</w:t>
      </w:r>
      <w:proofErr w:type="gramStart"/>
      <w:r w:rsidRPr="00426B64">
        <w:rPr>
          <w:rFonts w:ascii="Times New Roman" w:eastAsia="Calibri" w:hAnsi="Times New Roman" w:cs="Times New Roman"/>
        </w:rPr>
        <w:t xml:space="preserve"> А</w:t>
      </w:r>
      <w:proofErr w:type="gramEnd"/>
      <w:r w:rsidRPr="00426B64">
        <w:rPr>
          <w:rFonts w:ascii="Times New Roman" w:eastAsia="Calibri" w:hAnsi="Times New Roman" w:cs="Times New Roman"/>
        </w:rPr>
        <w:t xml:space="preserve">= 90º, АВ=20 см, высота АД равна 12 см. Найдите АC и </w:t>
      </w:r>
      <w:proofErr w:type="spellStart"/>
      <w:r w:rsidRPr="00426B64">
        <w:rPr>
          <w:rFonts w:ascii="Times New Roman" w:eastAsia="Calibri" w:hAnsi="Times New Roman" w:cs="Times New Roman"/>
          <w:lang w:val="en-US"/>
        </w:rPr>
        <w:t>cosC</w:t>
      </w:r>
      <w:proofErr w:type="spellEnd"/>
      <w:r w:rsidRPr="00426B64">
        <w:rPr>
          <w:rFonts w:ascii="Times New Roman" w:eastAsia="Calibri" w:hAnsi="Times New Roman" w:cs="Times New Roman"/>
        </w:rPr>
        <w:t>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2) Диагональ ВД параллелограмма АВСД перпендикулярна к стороне АД. Найдите площадь параллелограмма АВСД, если АВ=12 см, угол</w:t>
      </w:r>
      <w:proofErr w:type="gramStart"/>
      <w:r w:rsidRPr="00426B64">
        <w:rPr>
          <w:rFonts w:ascii="Times New Roman" w:eastAsia="Calibri" w:hAnsi="Times New Roman" w:cs="Times New Roman"/>
        </w:rPr>
        <w:t xml:space="preserve"> А</w:t>
      </w:r>
      <w:proofErr w:type="gramEnd"/>
      <w:r w:rsidRPr="00426B64">
        <w:rPr>
          <w:rFonts w:ascii="Times New Roman" w:eastAsia="Calibri" w:hAnsi="Times New Roman" w:cs="Times New Roman"/>
        </w:rPr>
        <w:t>=41º.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Вариант – 2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1) Высота ВД прямоугольного треугольника АВС равна 24 см и отсекает от гипотенузы АС отрезок ДС, равный 18 см. Найдите АВ и </w:t>
      </w:r>
      <w:proofErr w:type="spellStart"/>
      <w:r w:rsidRPr="00426B64">
        <w:rPr>
          <w:rFonts w:ascii="Times New Roman" w:eastAsia="Calibri" w:hAnsi="Times New Roman" w:cs="Times New Roman"/>
          <w:lang w:val="en-US"/>
        </w:rPr>
        <w:t>cosA</w:t>
      </w:r>
      <w:proofErr w:type="spellEnd"/>
      <w:r w:rsidRPr="00426B64">
        <w:rPr>
          <w:rFonts w:ascii="Times New Roman" w:eastAsia="Calibri" w:hAnsi="Times New Roman" w:cs="Times New Roman"/>
        </w:rPr>
        <w:t>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2) Диагональ АС прямоугольника АВСД равна 3 см и составляет со стороной АД угол в 37º. Найдите площадь прямоугольника АВСД.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</w:p>
    <w:p w:rsidR="00426B64" w:rsidRPr="00426B64" w:rsidRDefault="00426B64" w:rsidP="00426B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>Контрольная работа №5</w:t>
      </w:r>
    </w:p>
    <w:p w:rsidR="00426B64" w:rsidRPr="00426B64" w:rsidRDefault="00426B64" w:rsidP="00426B6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</w:rPr>
      </w:pPr>
      <w:r w:rsidRPr="00426B64">
        <w:rPr>
          <w:rFonts w:ascii="Times New Roman" w:eastAsia="Calibri" w:hAnsi="Times New Roman" w:cs="Times New Roman"/>
          <w:b/>
        </w:rPr>
        <w:t>Тема: «Окружность»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         Вариант – 1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1) Через точку</w:t>
      </w:r>
      <w:proofErr w:type="gramStart"/>
      <w:r w:rsidRPr="00426B64">
        <w:rPr>
          <w:rFonts w:ascii="Times New Roman" w:eastAsia="Calibri" w:hAnsi="Times New Roman" w:cs="Times New Roman"/>
        </w:rPr>
        <w:t xml:space="preserve"> А</w:t>
      </w:r>
      <w:proofErr w:type="gramEnd"/>
      <w:r w:rsidRPr="00426B64">
        <w:rPr>
          <w:rFonts w:ascii="Times New Roman" w:eastAsia="Calibri" w:hAnsi="Times New Roman" w:cs="Times New Roman"/>
        </w:rPr>
        <w:t xml:space="preserve"> окружности проведены диаметр АС и две хорды АВ и АД, равные радиусу этой окружности. Найдите углы четырёхугольника АВСД и градусные меры дуг АВ, ВС, СД, АД.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2) Основание равнобедренного треугольника равно 18 см, а боковая сторона равна 15 см. Найдите радиусы вписанной в треугольник и описанной около треугольника окружностей.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 xml:space="preserve">          Вариант – 2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1) Отрезок ВД – диаметр окружности с центром О. Хорда АС делит пополам радиус ОВ и перпендикулярна к нему. Найдите углы четырёхугольника АВСД и градусные меры дуг АВ,  ВС, СД, АД.</w:t>
      </w:r>
    </w:p>
    <w:p w:rsidR="00426B64" w:rsidRPr="00426B64" w:rsidRDefault="00426B64" w:rsidP="00426B6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</w:rPr>
      </w:pPr>
      <w:r w:rsidRPr="00426B64">
        <w:rPr>
          <w:rFonts w:ascii="Times New Roman" w:eastAsia="Calibri" w:hAnsi="Times New Roman" w:cs="Times New Roman"/>
        </w:rPr>
        <w:t>2) Высота, проведённая к основанию равнобедренного треугольника, равна 9 см, а само основание равно 24 см. Найдите радиусы вписанной в треугольник и описанной около треугольника окружностей.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Итоговая контрольная работа по геометрии</w:t>
      </w:r>
    </w:p>
    <w:p w:rsidR="00426B64" w:rsidRPr="00426B64" w:rsidRDefault="00426B64" w:rsidP="00426B6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 класс</w:t>
      </w:r>
      <w:proofErr w:type="gramStart"/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</w:t>
      </w:r>
      <w:proofErr w:type="gramEnd"/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вариант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 Найдите площадь равнобедренного треугольника со сторонами 10см, 10см и 12 см.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 В параллелограмме две стороны 12 и 16 см, а один из углов 150°. Найдите площадь параллелограмма.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 В равнобедренной трапеции боковая сторона равна 13 см, основания 10 см и 20 см. Найдите площадь трапеции.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 xml:space="preserve"> В треугольнике АВС </w:t>
      </w:r>
      <w:proofErr w:type="gramStart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прямая</w:t>
      </w:r>
      <w:proofErr w:type="gramEnd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 xml:space="preserve"> MN , параллельная стороне АС, делит сторону ВС на </w:t>
      </w:r>
      <w:proofErr w:type="spellStart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отрезкиBN</w:t>
      </w:r>
      <w:proofErr w:type="spellEnd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=15 см и NC=5 см, а сторону АВ на ВМ и АМ. Найдите длину отрезка MN, если АС=15 см.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 В прямоугольном треугольнике АВС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01B8FF13" wp14:editId="311E1EE5">
                <wp:extent cx="363855" cy="176530"/>
                <wp:effectExtent l="0" t="0" r="0" b="0"/>
                <wp:docPr id="11" name="Прямоугольник 11" descr="hello_html_m2caab5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38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Описание: hello_html_m2caab52.gif" style="width:28.65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=90°, АС=8 см,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6B940A5D" wp14:editId="295E7418">
                <wp:extent cx="561975" cy="176530"/>
                <wp:effectExtent l="0" t="0" r="0" b="0"/>
                <wp:docPr id="10" name="Прямоугольник 10" descr="hello_html_1875899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197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hello_html_18758991.gif" style="width:44.25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=45°. Найдите: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proofErr w:type="gramStart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)А</w:t>
      </w:r>
      <w:proofErr w:type="gramEnd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С; б) высоту СD, проведенную к гипотенузе.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 Дан прямоугольный треугольник АВС, у которого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27987C2F" wp14:editId="1FE0EB25">
                <wp:extent cx="242570" cy="176530"/>
                <wp:effectExtent l="0" t="0" r="0" b="0"/>
                <wp:docPr id="9" name="Прямоугольник 9" descr="hello_html_7707454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57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Описание: hello_html_7707454f.gif" style="width:19.1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С-прямой, катет ВС=6 см и</w:t>
      </w:r>
      <w:proofErr w:type="gramStart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12A9BCA4" wp14:editId="14B69D06">
                <wp:extent cx="242570" cy="176530"/>
                <wp:effectExtent l="0" t="0" r="0" b="0"/>
                <wp:docPr id="8" name="Прямоугольник 8" descr="hello_html_7707454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57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ello_html_7707454f.gif" style="width:19.1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proofErr w:type="gramEnd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=60°. Найдите: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а) остальные стороны ∆АВС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б) площадь ∆АВС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в) длину высоты, опущенной из вершины С.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 вариант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 В равнобедренном треугольнике боковая сторона равна 13 см, а высота, проведенная к основанию, 5 см. Найдите площадь этого треугольника.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 В параллелограмме АВСД АВ=8 см, АД=10 см,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3CB2A08F" wp14:editId="2BC65C53">
                <wp:extent cx="550545" cy="176530"/>
                <wp:effectExtent l="0" t="0" r="0" b="0"/>
                <wp:docPr id="7" name="Прямоугольник 7" descr="hello_html_28e231e3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5054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hello_html_28e231e3.gif" style="width:43.35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=30°. Найдите площадь параллелограмма.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 В прямоугольной трапеции АВСД боковая сторона равна АВ=10 см, большее основание АД= 18 см,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73D0B5D7" wp14:editId="28DCE335">
                <wp:extent cx="385445" cy="176530"/>
                <wp:effectExtent l="0" t="0" r="0" b="0"/>
                <wp:docPr id="6" name="Прямоугольник 6" descr="hello_html_5dd1ca09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544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ello_html_5dd1ca09.gif" style="width:30.35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=45°. Найдите площадь трапеции.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 xml:space="preserve"> В треугольнике АВС со сторонами АС=12 см и АВ=18 см </w:t>
      </w:r>
      <w:proofErr w:type="gramStart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проведена</w:t>
      </w:r>
      <w:proofErr w:type="gramEnd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 xml:space="preserve"> прямая MN, параллельная АС, MN=9 см. Найдите ВМ.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 В прямоугольном треугольнике АВС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3D052386" wp14:editId="09309929">
                <wp:extent cx="363855" cy="176530"/>
                <wp:effectExtent l="0" t="0" r="0" b="0"/>
                <wp:docPr id="5" name="Прямоугольник 5" descr="hello_html_m2caab52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6385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Описание: hello_html_m2caab52.gif" style="width:28.65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=90°, АС=8 см,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28706654" wp14:editId="7B127356">
                <wp:extent cx="561975" cy="176530"/>
                <wp:effectExtent l="0" t="0" r="0" b="0"/>
                <wp:docPr id="4" name="Прямоугольник 4" descr="hello_html_18758991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61975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ello_html_18758991.gif" style="width:44.25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=45° . Найдите: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а</w:t>
      </w:r>
      <w:proofErr w:type="gramStart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)А</w:t>
      </w:r>
      <w:proofErr w:type="gramEnd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В; б) высоту СD, проведенную к гипотенузе.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</w: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 Дан прямоугольный треугольник А</w:t>
      </w:r>
      <w:proofErr w:type="gramStart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D</w:t>
      </w:r>
      <w:proofErr w:type="gramEnd"/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С, у которого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0DDFADBF" wp14:editId="59192378">
                <wp:extent cx="242570" cy="176530"/>
                <wp:effectExtent l="0" t="0" r="0" b="0"/>
                <wp:docPr id="3" name="Прямоугольник 3" descr="hello_html_7707454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57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Описание: hello_html_7707454f.gif" style="width:19.1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" filled="f" stroked="f">
                <o:lock v:ext="edit" aspectratio="t"/>
                <w10:anchorlock/>
              </v:rect>
            </w:pict>
          </mc:Fallback>
        </mc:AlternateConten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D-прямой, катет AD=3 см 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inline distT="0" distB="0" distL="0" distR="0" wp14:anchorId="34729D71" wp14:editId="2C0ED2A4">
                <wp:extent cx="242570" cy="176530"/>
                <wp:effectExtent l="0" t="0" r="0" b="0"/>
                <wp:docPr id="2" name="Прямоугольник 2" descr="hello_html_7707454f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4257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ello_html_7707454f.gif" style="width:19.1pt;height:1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DАC=30°. Найдите:</w:t>
      </w:r>
    </w:p>
    <w:p w:rsidR="00BD10B0" w:rsidRPr="00426B64" w:rsidRDefault="00426B64" w:rsidP="00BD10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а) остальные стороны ∆АDС</w:t>
      </w:r>
      <w:r w:rsidR="00BD10B0">
        <w:rPr>
          <w:rFonts w:ascii="Times New Roman" w:eastAsia="Times New Roman" w:hAnsi="Times New Roman" w:cs="Times New Roman"/>
          <w:color w:val="000000"/>
          <w:lang w:eastAsia="ru-RU"/>
        </w:rPr>
        <w:t>;</w:t>
      </w:r>
      <w:r w:rsidR="00BD10B0" w:rsidRPr="00BD10B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BD10B0" w:rsidRPr="00426B64">
        <w:rPr>
          <w:rFonts w:ascii="Times New Roman" w:eastAsia="Times New Roman" w:hAnsi="Times New Roman" w:cs="Times New Roman"/>
          <w:color w:val="000000"/>
          <w:lang w:eastAsia="ru-RU"/>
        </w:rPr>
        <w:t>б) площадь ∆АDС</w:t>
      </w:r>
      <w:r w:rsidR="00BD10B0" w:rsidRPr="00BD10B0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gramStart"/>
      <w:r w:rsidR="00BD10B0">
        <w:rPr>
          <w:rFonts w:ascii="Times New Roman" w:eastAsia="Times New Roman" w:hAnsi="Times New Roman" w:cs="Times New Roman"/>
          <w:color w:val="000000"/>
          <w:lang w:eastAsia="ru-RU"/>
        </w:rPr>
        <w:t>;</w:t>
      </w:r>
      <w:bookmarkStart w:id="0" w:name="_GoBack"/>
      <w:bookmarkEnd w:id="0"/>
      <w:r w:rsidR="00BD10B0" w:rsidRPr="00426B64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 w:rsidR="00BD10B0" w:rsidRPr="00426B64">
        <w:rPr>
          <w:rFonts w:ascii="Times New Roman" w:eastAsia="Times New Roman" w:hAnsi="Times New Roman" w:cs="Times New Roman"/>
          <w:color w:val="000000"/>
          <w:lang w:eastAsia="ru-RU"/>
        </w:rPr>
        <w:t>) длину высоты, проведенной к гипотенузе</w:t>
      </w:r>
    </w:p>
    <w:p w:rsidR="00BD10B0" w:rsidRPr="00426B64" w:rsidRDefault="00BD10B0" w:rsidP="00BD10B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26B64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26B64" w:rsidRPr="00426B64" w:rsidRDefault="00426B64" w:rsidP="00426B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26B64" w:rsidRDefault="00426B64"/>
    <w:sectPr w:rsidR="00426B64" w:rsidSect="00BD10B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F4A99"/>
    <w:multiLevelType w:val="hybridMultilevel"/>
    <w:tmpl w:val="4B30F7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2E1B61"/>
    <w:multiLevelType w:val="multilevel"/>
    <w:tmpl w:val="21BC6E1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3D367AC3"/>
    <w:multiLevelType w:val="hybridMultilevel"/>
    <w:tmpl w:val="893676D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5ED90399"/>
    <w:multiLevelType w:val="hybridMultilevel"/>
    <w:tmpl w:val="C66E0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B123A9"/>
    <w:multiLevelType w:val="hybridMultilevel"/>
    <w:tmpl w:val="7E145E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8C4818"/>
    <w:multiLevelType w:val="hybridMultilevel"/>
    <w:tmpl w:val="328A4614"/>
    <w:lvl w:ilvl="0" w:tplc="F8544A16">
      <w:start w:val="6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B64"/>
    <w:rsid w:val="00426B64"/>
    <w:rsid w:val="00BD10B0"/>
    <w:rsid w:val="00C94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6B64"/>
    <w:pPr>
      <w:keepNext/>
      <w:keepLines/>
      <w:spacing w:before="480" w:after="0" w:line="36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B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6B64"/>
    <w:rPr>
      <w:rFonts w:ascii="Times New Roman" w:eastAsia="Times New Roman" w:hAnsi="Times New Roman" w:cs="Times New Roman"/>
      <w:b/>
      <w:bCs/>
      <w:sz w:val="32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426B64"/>
  </w:style>
  <w:style w:type="paragraph" w:styleId="a5">
    <w:name w:val="List Paragraph"/>
    <w:basedOn w:val="a"/>
    <w:uiPriority w:val="34"/>
    <w:qFormat/>
    <w:rsid w:val="00426B64"/>
    <w:pPr>
      <w:ind w:left="720"/>
      <w:contextualSpacing/>
    </w:pPr>
    <w:rPr>
      <w:rFonts w:ascii="Calibri" w:eastAsia="Calibri" w:hAnsi="Calibri" w:cs="Calibri"/>
    </w:rPr>
  </w:style>
  <w:style w:type="character" w:customStyle="1" w:styleId="5">
    <w:name w:val="Основной текст (5)_"/>
    <w:link w:val="50"/>
    <w:locked/>
    <w:rsid w:val="00426B64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"/>
    <w:link w:val="5"/>
    <w:rsid w:val="00426B64"/>
    <w:pPr>
      <w:spacing w:after="0" w:line="0" w:lineRule="atLeast"/>
      <w:ind w:hanging="400"/>
    </w:pPr>
    <w:rPr>
      <w:rFonts w:ascii="Times New Roman" w:eastAsia="Times New Roman" w:hAnsi="Times New Roman"/>
    </w:rPr>
  </w:style>
  <w:style w:type="character" w:customStyle="1" w:styleId="12">
    <w:name w:val="Основной текст (12)_"/>
    <w:link w:val="120"/>
    <w:locked/>
    <w:rsid w:val="00426B64"/>
    <w:rPr>
      <w:rFonts w:ascii="Times New Roman" w:eastAsia="Times New Roman" w:hAnsi="Times New Roman"/>
    </w:rPr>
  </w:style>
  <w:style w:type="paragraph" w:customStyle="1" w:styleId="120">
    <w:name w:val="Основной текст (12)"/>
    <w:basedOn w:val="a"/>
    <w:link w:val="12"/>
    <w:rsid w:val="00426B64"/>
    <w:pPr>
      <w:spacing w:before="60" w:after="60" w:line="0" w:lineRule="atLeast"/>
      <w:jc w:val="both"/>
    </w:pPr>
    <w:rPr>
      <w:rFonts w:ascii="Times New Roman" w:eastAsia="Times New Roman" w:hAnsi="Times New Roman"/>
    </w:rPr>
  </w:style>
  <w:style w:type="table" w:styleId="a6">
    <w:name w:val="Table Grid"/>
    <w:basedOn w:val="a1"/>
    <w:uiPriority w:val="59"/>
    <w:rsid w:val="00426B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426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6B64"/>
  </w:style>
  <w:style w:type="character" w:styleId="a8">
    <w:name w:val="Hyperlink"/>
    <w:uiPriority w:val="99"/>
    <w:unhideWhenUsed/>
    <w:rsid w:val="00426B64"/>
    <w:rPr>
      <w:color w:val="0000FF"/>
      <w:u w:val="single"/>
    </w:rPr>
  </w:style>
  <w:style w:type="paragraph" w:styleId="a9">
    <w:name w:val="Body Text"/>
    <w:basedOn w:val="a"/>
    <w:link w:val="13"/>
    <w:uiPriority w:val="99"/>
    <w:unhideWhenUsed/>
    <w:rsid w:val="00426B64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a">
    <w:name w:val="Основной текст Знак"/>
    <w:basedOn w:val="a0"/>
    <w:uiPriority w:val="99"/>
    <w:semiHidden/>
    <w:rsid w:val="00426B64"/>
  </w:style>
  <w:style w:type="character" w:customStyle="1" w:styleId="13">
    <w:name w:val="Основной текст Знак1"/>
    <w:link w:val="a9"/>
    <w:uiPriority w:val="99"/>
    <w:locked/>
    <w:rsid w:val="00426B64"/>
    <w:rPr>
      <w:rFonts w:ascii="Calibri" w:eastAsia="Calibri" w:hAnsi="Calibri" w:cs="Times New Roman"/>
      <w:lang w:eastAsia="ru-RU"/>
    </w:rPr>
  </w:style>
  <w:style w:type="paragraph" w:styleId="ab">
    <w:name w:val="No Spacing"/>
    <w:aliases w:val="основа"/>
    <w:link w:val="ac"/>
    <w:uiPriority w:val="1"/>
    <w:qFormat/>
    <w:rsid w:val="00426B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aliases w:val="основа Знак"/>
    <w:link w:val="ab"/>
    <w:uiPriority w:val="1"/>
    <w:rsid w:val="00426B64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26B64"/>
    <w:pPr>
      <w:keepNext/>
      <w:keepLines/>
      <w:spacing w:before="480" w:after="0" w:line="36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B6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26B64"/>
    <w:rPr>
      <w:rFonts w:ascii="Times New Roman" w:eastAsia="Times New Roman" w:hAnsi="Times New Roman" w:cs="Times New Roman"/>
      <w:b/>
      <w:bCs/>
      <w:sz w:val="32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426B64"/>
  </w:style>
  <w:style w:type="paragraph" w:styleId="a5">
    <w:name w:val="List Paragraph"/>
    <w:basedOn w:val="a"/>
    <w:uiPriority w:val="34"/>
    <w:qFormat/>
    <w:rsid w:val="00426B64"/>
    <w:pPr>
      <w:ind w:left="720"/>
      <w:contextualSpacing/>
    </w:pPr>
    <w:rPr>
      <w:rFonts w:ascii="Calibri" w:eastAsia="Calibri" w:hAnsi="Calibri" w:cs="Calibri"/>
    </w:rPr>
  </w:style>
  <w:style w:type="character" w:customStyle="1" w:styleId="5">
    <w:name w:val="Основной текст (5)_"/>
    <w:link w:val="50"/>
    <w:locked/>
    <w:rsid w:val="00426B64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"/>
    <w:link w:val="5"/>
    <w:rsid w:val="00426B64"/>
    <w:pPr>
      <w:spacing w:after="0" w:line="0" w:lineRule="atLeast"/>
      <w:ind w:hanging="400"/>
    </w:pPr>
    <w:rPr>
      <w:rFonts w:ascii="Times New Roman" w:eastAsia="Times New Roman" w:hAnsi="Times New Roman"/>
    </w:rPr>
  </w:style>
  <w:style w:type="character" w:customStyle="1" w:styleId="12">
    <w:name w:val="Основной текст (12)_"/>
    <w:link w:val="120"/>
    <w:locked/>
    <w:rsid w:val="00426B64"/>
    <w:rPr>
      <w:rFonts w:ascii="Times New Roman" w:eastAsia="Times New Roman" w:hAnsi="Times New Roman"/>
    </w:rPr>
  </w:style>
  <w:style w:type="paragraph" w:customStyle="1" w:styleId="120">
    <w:name w:val="Основной текст (12)"/>
    <w:basedOn w:val="a"/>
    <w:link w:val="12"/>
    <w:rsid w:val="00426B64"/>
    <w:pPr>
      <w:spacing w:before="60" w:after="60" w:line="0" w:lineRule="atLeast"/>
      <w:jc w:val="both"/>
    </w:pPr>
    <w:rPr>
      <w:rFonts w:ascii="Times New Roman" w:eastAsia="Times New Roman" w:hAnsi="Times New Roman"/>
    </w:rPr>
  </w:style>
  <w:style w:type="table" w:styleId="a6">
    <w:name w:val="Table Grid"/>
    <w:basedOn w:val="a1"/>
    <w:uiPriority w:val="59"/>
    <w:rsid w:val="00426B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426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26B64"/>
  </w:style>
  <w:style w:type="character" w:styleId="a8">
    <w:name w:val="Hyperlink"/>
    <w:uiPriority w:val="99"/>
    <w:unhideWhenUsed/>
    <w:rsid w:val="00426B64"/>
    <w:rPr>
      <w:color w:val="0000FF"/>
      <w:u w:val="single"/>
    </w:rPr>
  </w:style>
  <w:style w:type="paragraph" w:styleId="a9">
    <w:name w:val="Body Text"/>
    <w:basedOn w:val="a"/>
    <w:link w:val="13"/>
    <w:uiPriority w:val="99"/>
    <w:unhideWhenUsed/>
    <w:rsid w:val="00426B64"/>
    <w:pPr>
      <w:widowControl w:val="0"/>
      <w:autoSpaceDE w:val="0"/>
      <w:autoSpaceDN w:val="0"/>
      <w:adjustRightInd w:val="0"/>
      <w:spacing w:after="120" w:line="240" w:lineRule="auto"/>
    </w:pPr>
    <w:rPr>
      <w:rFonts w:ascii="Calibri" w:eastAsia="Calibri" w:hAnsi="Calibri" w:cs="Times New Roman"/>
      <w:lang w:eastAsia="ru-RU"/>
    </w:rPr>
  </w:style>
  <w:style w:type="character" w:customStyle="1" w:styleId="aa">
    <w:name w:val="Основной текст Знак"/>
    <w:basedOn w:val="a0"/>
    <w:uiPriority w:val="99"/>
    <w:semiHidden/>
    <w:rsid w:val="00426B64"/>
  </w:style>
  <w:style w:type="character" w:customStyle="1" w:styleId="13">
    <w:name w:val="Основной текст Знак1"/>
    <w:link w:val="a9"/>
    <w:uiPriority w:val="99"/>
    <w:locked/>
    <w:rsid w:val="00426B64"/>
    <w:rPr>
      <w:rFonts w:ascii="Calibri" w:eastAsia="Calibri" w:hAnsi="Calibri" w:cs="Times New Roman"/>
      <w:lang w:eastAsia="ru-RU"/>
    </w:rPr>
  </w:style>
  <w:style w:type="paragraph" w:styleId="ab">
    <w:name w:val="No Spacing"/>
    <w:aliases w:val="основа"/>
    <w:link w:val="ac"/>
    <w:uiPriority w:val="1"/>
    <w:qFormat/>
    <w:rsid w:val="00426B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aliases w:val="основа Знак"/>
    <w:link w:val="ab"/>
    <w:uiPriority w:val="1"/>
    <w:rsid w:val="00426B64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w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17</Pages>
  <Words>3642</Words>
  <Characters>20763</Characters>
  <Application>Microsoft Office Word</Application>
  <DocSecurity>0</DocSecurity>
  <Lines>173</Lines>
  <Paragraphs>48</Paragraphs>
  <ScaleCrop>false</ScaleCrop>
  <Company/>
  <LinksUpToDate>false</LinksUpToDate>
  <CharactersWithSpaces>24357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scool</dc:creator>
  <cp:lastModifiedBy>scool</cp:lastModifiedBy>
  <cp:revision>2</cp:revision>
  <dcterms:created xsi:type="dcterms:W3CDTF">2019-12-23T07:18:00Z</dcterms:created>
  <dcterms:modified xsi:type="dcterms:W3CDTF">2019-12-23T07:34:00Z</dcterms:modified>
</cp:coreProperties>
</file>