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EE" w:rsidRDefault="00702CEE" w:rsidP="00357F72">
      <w:pPr>
        <w:pStyle w:val="2"/>
        <w:keepNext w:val="0"/>
        <w:widowControl w:val="0"/>
        <w:ind w:firstLine="0"/>
        <w:rPr>
          <w:caps/>
          <w:sz w:val="22"/>
          <w:szCs w:val="22"/>
        </w:rPr>
      </w:pPr>
      <w:r w:rsidRPr="00702CEE">
        <w:rPr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-3810</wp:posOffset>
            </wp:positionV>
            <wp:extent cx="6859270" cy="9370695"/>
            <wp:effectExtent l="0" t="0" r="0" b="0"/>
            <wp:wrapThrough wrapText="bothSides">
              <wp:wrapPolygon edited="0">
                <wp:start x="0" y="0"/>
                <wp:lineTo x="0" y="21560"/>
                <wp:lineTo x="21536" y="21560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3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72" w:rsidRPr="009C4296" w:rsidRDefault="00357F72" w:rsidP="00357F72">
      <w:pPr>
        <w:pStyle w:val="2"/>
        <w:keepNext w:val="0"/>
        <w:widowControl w:val="0"/>
        <w:ind w:firstLine="0"/>
        <w:rPr>
          <w:caps/>
          <w:sz w:val="22"/>
          <w:szCs w:val="22"/>
        </w:rPr>
      </w:pPr>
      <w:r w:rsidRPr="009C4296">
        <w:rPr>
          <w:caps/>
          <w:sz w:val="22"/>
          <w:szCs w:val="22"/>
        </w:rPr>
        <w:lastRenderedPageBreak/>
        <w:t>Пояснительная записка</w:t>
      </w:r>
    </w:p>
    <w:p w:rsidR="00C07A84" w:rsidRPr="009C4296" w:rsidRDefault="00C07A84" w:rsidP="00C07A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1F723D">
        <w:rPr>
          <w:rFonts w:eastAsia="Calibri"/>
          <w:b/>
          <w:lang w:eastAsia="en-US"/>
        </w:rPr>
        <w:t>Рабочая программа разработана на основании нормативно-правовых документов, примерных учебных</w:t>
      </w:r>
      <w:r>
        <w:rPr>
          <w:rFonts w:eastAsia="Calibri"/>
          <w:b/>
          <w:lang w:eastAsia="en-US"/>
        </w:rPr>
        <w:t xml:space="preserve"> программ </w:t>
      </w:r>
      <w:r w:rsidRPr="009C4296">
        <w:rPr>
          <w:b/>
        </w:rPr>
        <w:t>нормативно-правовых документов федерального уровня:</w:t>
      </w:r>
    </w:p>
    <w:p w:rsidR="00357F72" w:rsidRPr="009C4296" w:rsidRDefault="00B2657E" w:rsidP="003D45E7">
      <w:pPr>
        <w:widowControl w:val="0"/>
      </w:pPr>
      <w:r w:rsidRPr="009C4296">
        <w:t>Рабочая</w:t>
      </w:r>
      <w:r w:rsidR="00357F72" w:rsidRPr="009C4296">
        <w:t xml:space="preserve"> программа по математике</w:t>
      </w:r>
      <w:r w:rsidRPr="009C4296">
        <w:t xml:space="preserve"> д</w:t>
      </w:r>
      <w:r w:rsidR="00585BBB">
        <w:t xml:space="preserve">ля </w:t>
      </w:r>
      <w:r w:rsidR="00C07A84">
        <w:t xml:space="preserve">обучающихся </w:t>
      </w:r>
      <w:r w:rsidR="00C07A84" w:rsidRPr="009C4296">
        <w:t>школы</w:t>
      </w:r>
      <w:r w:rsidR="00585BBB">
        <w:t xml:space="preserve">, которым рекомендовано продолжать обучение по адаптированным программам </w:t>
      </w:r>
      <w:r w:rsidRPr="009C4296">
        <w:rPr>
          <w:lang w:val="en-US"/>
        </w:rPr>
        <w:t>VII</w:t>
      </w:r>
      <w:r w:rsidRPr="009C4296">
        <w:t xml:space="preserve"> вида</w:t>
      </w:r>
      <w:r w:rsidR="00357F72" w:rsidRPr="009C4296">
        <w:t xml:space="preserve"> составлена на основе федерального компонента государственного стандар</w:t>
      </w:r>
      <w:r w:rsidR="000829E8" w:rsidRPr="009C4296">
        <w:t xml:space="preserve">та основного общего </w:t>
      </w:r>
      <w:r w:rsidR="00C07A84" w:rsidRPr="009C4296">
        <w:t>образования, программ</w:t>
      </w:r>
      <w:r w:rsidR="003F1382" w:rsidRPr="009C4296">
        <w:t xml:space="preserve"> по </w:t>
      </w:r>
      <w:r w:rsidR="00C07A84" w:rsidRPr="009C4296">
        <w:t>математики,</w:t>
      </w:r>
      <w:r w:rsidR="00C07A84">
        <w:t xml:space="preserve"> алгебре</w:t>
      </w:r>
      <w:r w:rsidR="003F1382" w:rsidRPr="009C4296">
        <w:t xml:space="preserve"> и геометрии</w:t>
      </w:r>
      <w:r w:rsidR="007E322D" w:rsidRPr="009C4296">
        <w:t xml:space="preserve"> к учебникам для 5-9классов общеобразовательных </w:t>
      </w:r>
      <w:r w:rsidR="00C07A84" w:rsidRPr="009C4296">
        <w:t>школ, допущенных</w:t>
      </w:r>
      <w:r w:rsidR="007E322D" w:rsidRPr="009C4296">
        <w:t xml:space="preserve"> Министерс</w:t>
      </w:r>
      <w:r w:rsidR="00487DA8" w:rsidRPr="009C4296">
        <w:t>т</w:t>
      </w:r>
      <w:r w:rsidR="007E322D" w:rsidRPr="009C4296">
        <w:t>вом образования и науки Росси</w:t>
      </w:r>
      <w:r w:rsidR="00487DA8" w:rsidRPr="009C4296">
        <w:t>йской Федерации (перечень литературы приводится ниже</w:t>
      </w:r>
      <w:r w:rsidR="009A045B" w:rsidRPr="009C4296">
        <w:t>).</w:t>
      </w:r>
    </w:p>
    <w:p w:rsidR="00C10D4A" w:rsidRPr="009C4296" w:rsidRDefault="00C10D4A" w:rsidP="003D45E7">
      <w:pPr>
        <w:widowControl w:val="0"/>
      </w:pPr>
    </w:p>
    <w:p w:rsidR="00357F72" w:rsidRPr="009C4296" w:rsidRDefault="00487DA8" w:rsidP="003D45E7">
      <w:pPr>
        <w:widowControl w:val="0"/>
      </w:pPr>
      <w:r w:rsidRPr="009C4296">
        <w:t>Данная р</w:t>
      </w:r>
      <w:r w:rsidR="00B2657E" w:rsidRPr="009C4296">
        <w:t>абочая</w:t>
      </w:r>
      <w:r w:rsidR="00357F72" w:rsidRPr="009C4296">
        <w:t xml:space="preserve">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357F72" w:rsidRPr="009C4296" w:rsidRDefault="00357F72" w:rsidP="003D45E7">
      <w:pPr>
        <w:widowControl w:val="0"/>
      </w:pPr>
    </w:p>
    <w:p w:rsidR="00301281" w:rsidRPr="009C4296" w:rsidRDefault="00301281" w:rsidP="00301281">
      <w:pPr>
        <w:widowControl w:val="0"/>
        <w:spacing w:before="120"/>
        <w:rPr>
          <w:b/>
        </w:rPr>
      </w:pPr>
      <w:r w:rsidRPr="009C4296">
        <w:rPr>
          <w:b/>
        </w:rPr>
        <w:t>Цели</w:t>
      </w:r>
    </w:p>
    <w:p w:rsidR="00301281" w:rsidRPr="009C4296" w:rsidRDefault="00301281" w:rsidP="00301281">
      <w:r w:rsidRPr="009C4296">
        <w:t>Изучение математики</w:t>
      </w:r>
      <w:r>
        <w:t xml:space="preserve"> для детей, которым рекомендовано обучение по адаптированным программам </w:t>
      </w:r>
      <w:r>
        <w:rPr>
          <w:lang w:val="en-US"/>
        </w:rPr>
        <w:t>VII</w:t>
      </w:r>
      <w:r>
        <w:t xml:space="preserve"> </w:t>
      </w:r>
      <w:r w:rsidR="00C07A84">
        <w:t xml:space="preserve">вида </w:t>
      </w:r>
      <w:r w:rsidR="00C07A84" w:rsidRPr="009C4296">
        <w:t>на</w:t>
      </w:r>
      <w:r w:rsidRPr="009C4296">
        <w:t xml:space="preserve"> ступени основного общего образования направлено на достижение следующих целей:</w:t>
      </w:r>
    </w:p>
    <w:p w:rsidR="00301281" w:rsidRPr="009C4296" w:rsidRDefault="00301281" w:rsidP="00301281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9C4296">
        <w:rPr>
          <w:b/>
          <w:color w:val="000000"/>
        </w:rPr>
        <w:t>овладение системой математических знаний и умений</w:t>
      </w:r>
      <w:r w:rsidRPr="009C4296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01281" w:rsidRPr="009C4296" w:rsidRDefault="00301281" w:rsidP="00301281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>
        <w:rPr>
          <w:b/>
          <w:color w:val="000000"/>
        </w:rPr>
        <w:t xml:space="preserve">интеллектуальное развитие: </w:t>
      </w:r>
      <w:r w:rsidR="00C07A84" w:rsidRPr="00301281">
        <w:rPr>
          <w:color w:val="000000"/>
        </w:rPr>
        <w:t>формулирование</w:t>
      </w:r>
      <w:r w:rsidR="00C07A84" w:rsidRPr="009C4296">
        <w:rPr>
          <w:color w:val="000000"/>
        </w:rPr>
        <w:t xml:space="preserve"> ясности</w:t>
      </w:r>
      <w:r w:rsidRPr="009C4296">
        <w:rPr>
          <w:color w:val="000000"/>
        </w:rPr>
        <w:t xml:space="preserve">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1281" w:rsidRPr="009C4296" w:rsidRDefault="00301281" w:rsidP="00301281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9C4296">
        <w:rPr>
          <w:b/>
          <w:color w:val="000000"/>
        </w:rPr>
        <w:t>формирование представлений</w:t>
      </w:r>
      <w:r w:rsidRPr="009C4296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01281" w:rsidRPr="009C4296" w:rsidRDefault="00301281" w:rsidP="00301281">
      <w:pPr>
        <w:widowControl w:val="0"/>
        <w:numPr>
          <w:ilvl w:val="0"/>
          <w:numId w:val="1"/>
        </w:numPr>
        <w:spacing w:before="120"/>
        <w:rPr>
          <w:color w:val="000000"/>
        </w:rPr>
      </w:pPr>
      <w:r w:rsidRPr="009C4296">
        <w:rPr>
          <w:b/>
          <w:color w:val="000000"/>
        </w:rPr>
        <w:t xml:space="preserve">воспитание </w:t>
      </w:r>
      <w:r w:rsidRPr="009C4296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1281" w:rsidRPr="00301281" w:rsidRDefault="00301281" w:rsidP="003D45E7">
      <w:pPr>
        <w:widowControl w:val="0"/>
      </w:pPr>
    </w:p>
    <w:p w:rsidR="00F15877" w:rsidRDefault="00F15877" w:rsidP="003D45E7">
      <w:pPr>
        <w:widowControl w:val="0"/>
        <w:spacing w:before="120"/>
        <w:rPr>
          <w:b/>
        </w:rPr>
      </w:pPr>
    </w:p>
    <w:p w:rsidR="00F15877" w:rsidRPr="00C07A84" w:rsidRDefault="00F15877" w:rsidP="00F15877">
      <w:pPr>
        <w:rPr>
          <w:b/>
        </w:rPr>
      </w:pPr>
      <w:r w:rsidRPr="00C07A84">
        <w:rPr>
          <w:b/>
        </w:rPr>
        <w:t>8 класс – 1 человек;</w:t>
      </w:r>
    </w:p>
    <w:p w:rsidR="00F15877" w:rsidRDefault="00F15877" w:rsidP="003D45E7">
      <w:pPr>
        <w:widowControl w:val="0"/>
        <w:spacing w:before="120"/>
        <w:rPr>
          <w:b/>
        </w:rPr>
      </w:pPr>
    </w:p>
    <w:p w:rsidR="00F15877" w:rsidRDefault="00F15877" w:rsidP="003D45E7">
      <w:pPr>
        <w:widowControl w:val="0"/>
        <w:spacing w:before="120"/>
        <w:rPr>
          <w:b/>
        </w:rPr>
      </w:pPr>
    </w:p>
    <w:p w:rsidR="00F15877" w:rsidRDefault="00F15877" w:rsidP="003D45E7">
      <w:pPr>
        <w:widowControl w:val="0"/>
        <w:spacing w:before="120"/>
        <w:rPr>
          <w:b/>
        </w:rPr>
      </w:pPr>
    </w:p>
    <w:p w:rsidR="00F15877" w:rsidRDefault="00F15877" w:rsidP="003D45E7">
      <w:pPr>
        <w:widowControl w:val="0"/>
        <w:spacing w:before="120"/>
        <w:rPr>
          <w:b/>
        </w:rPr>
      </w:pPr>
    </w:p>
    <w:p w:rsidR="00F15877" w:rsidRDefault="00F15877" w:rsidP="003D45E7">
      <w:pPr>
        <w:widowControl w:val="0"/>
        <w:spacing w:before="120"/>
        <w:rPr>
          <w:b/>
        </w:rPr>
      </w:pPr>
      <w:r>
        <w:rPr>
          <w:b/>
        </w:rPr>
        <w:t>Место предмета</w:t>
      </w:r>
    </w:p>
    <w:p w:rsidR="00F15877" w:rsidRDefault="00F15877" w:rsidP="003D45E7">
      <w:pPr>
        <w:widowControl w:val="0"/>
        <w:spacing w:before="120"/>
        <w:rPr>
          <w:b/>
        </w:rPr>
      </w:pPr>
      <w:r>
        <w:rPr>
          <w:b/>
        </w:rPr>
        <w:t>Согласно учебному плану 5 часов в неделю, 170 часов в год</w:t>
      </w:r>
    </w:p>
    <w:p w:rsidR="00702CEE" w:rsidRDefault="00702CEE" w:rsidP="003D45E7">
      <w:pPr>
        <w:widowControl w:val="0"/>
        <w:spacing w:before="120"/>
        <w:rPr>
          <w:b/>
        </w:rPr>
      </w:pPr>
    </w:p>
    <w:p w:rsidR="00702CEE" w:rsidRDefault="00702CEE" w:rsidP="003D45E7">
      <w:pPr>
        <w:widowControl w:val="0"/>
        <w:spacing w:before="120"/>
        <w:rPr>
          <w:b/>
        </w:rPr>
      </w:pPr>
    </w:p>
    <w:p w:rsidR="00702CEE" w:rsidRDefault="00702CEE" w:rsidP="003D45E7">
      <w:pPr>
        <w:widowControl w:val="0"/>
        <w:spacing w:before="120"/>
        <w:rPr>
          <w:b/>
        </w:rPr>
      </w:pPr>
    </w:p>
    <w:p w:rsidR="00702CEE" w:rsidRDefault="00702CEE" w:rsidP="003D45E7">
      <w:pPr>
        <w:widowControl w:val="0"/>
        <w:spacing w:before="120"/>
        <w:rPr>
          <w:b/>
        </w:rPr>
      </w:pPr>
    </w:p>
    <w:p w:rsidR="00702CEE" w:rsidRDefault="00702CEE" w:rsidP="003D45E7">
      <w:pPr>
        <w:widowControl w:val="0"/>
        <w:spacing w:before="120"/>
        <w:rPr>
          <w:b/>
        </w:rPr>
      </w:pPr>
    </w:p>
    <w:p w:rsidR="00F15877" w:rsidRDefault="00F15877" w:rsidP="003D45E7">
      <w:pPr>
        <w:widowControl w:val="0"/>
        <w:spacing w:before="120"/>
        <w:rPr>
          <w:b/>
        </w:rPr>
      </w:pPr>
    </w:p>
    <w:p w:rsidR="00F15877" w:rsidRDefault="00F15877" w:rsidP="00F15877">
      <w:pPr>
        <w:widowControl w:val="0"/>
        <w:spacing w:before="120"/>
        <w:jc w:val="center"/>
        <w:rPr>
          <w:b/>
        </w:rPr>
      </w:pPr>
    </w:p>
    <w:p w:rsidR="00F15877" w:rsidRDefault="00F15877" w:rsidP="00F15877">
      <w:pPr>
        <w:widowControl w:val="0"/>
        <w:spacing w:before="120"/>
        <w:jc w:val="center"/>
        <w:rPr>
          <w:b/>
        </w:rPr>
      </w:pPr>
    </w:p>
    <w:p w:rsidR="00F15877" w:rsidRDefault="00F15877" w:rsidP="00F15877">
      <w:pPr>
        <w:widowControl w:val="0"/>
        <w:spacing w:before="120"/>
        <w:jc w:val="center"/>
        <w:rPr>
          <w:b/>
        </w:rPr>
      </w:pPr>
    </w:p>
    <w:p w:rsidR="00F15877" w:rsidRDefault="00F15877" w:rsidP="00F15877">
      <w:pPr>
        <w:widowControl w:val="0"/>
        <w:spacing w:before="120"/>
        <w:jc w:val="center"/>
        <w:rPr>
          <w:b/>
        </w:rPr>
      </w:pPr>
    </w:p>
    <w:p w:rsidR="00357F72" w:rsidRPr="009C4296" w:rsidRDefault="00357F72" w:rsidP="00F15877">
      <w:pPr>
        <w:widowControl w:val="0"/>
        <w:spacing w:before="120"/>
        <w:jc w:val="center"/>
        <w:rPr>
          <w:b/>
        </w:rPr>
      </w:pPr>
      <w:r w:rsidRPr="009C4296">
        <w:rPr>
          <w:b/>
        </w:rPr>
        <w:t>Общая ха</w:t>
      </w:r>
      <w:bookmarkStart w:id="0" w:name="_GoBack"/>
      <w:bookmarkEnd w:id="0"/>
      <w:r w:rsidRPr="009C4296">
        <w:rPr>
          <w:b/>
        </w:rPr>
        <w:t>рактеристика учебного предмета</w:t>
      </w:r>
    </w:p>
    <w:p w:rsidR="00357F72" w:rsidRPr="009C4296" w:rsidRDefault="00357F72" w:rsidP="003D45E7">
      <w:pPr>
        <w:widowControl w:val="0"/>
      </w:pPr>
      <w:r w:rsidRPr="009C4296"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C4296">
        <w:rPr>
          <w:b/>
          <w:i/>
        </w:rPr>
        <w:t>арифметика</w:t>
      </w:r>
      <w:r w:rsidRPr="009C4296">
        <w:rPr>
          <w:b/>
        </w:rPr>
        <w:t>;</w:t>
      </w:r>
      <w:r w:rsidRPr="009C4296">
        <w:rPr>
          <w:b/>
          <w:i/>
        </w:rPr>
        <w:t xml:space="preserve"> алгебра</w:t>
      </w:r>
      <w:r w:rsidRPr="009C4296">
        <w:rPr>
          <w:b/>
        </w:rPr>
        <w:t>;</w:t>
      </w:r>
      <w:r w:rsidRPr="009C4296">
        <w:rPr>
          <w:b/>
          <w:i/>
        </w:rPr>
        <w:t xml:space="preserve"> </w:t>
      </w:r>
      <w:r w:rsidR="00C07A84" w:rsidRPr="009C4296">
        <w:rPr>
          <w:b/>
          <w:i/>
        </w:rPr>
        <w:t>геометрия.</w:t>
      </w:r>
      <w:r w:rsidR="00C07A84" w:rsidRPr="009C4296">
        <w:t xml:space="preserve"> В</w:t>
      </w:r>
      <w:r w:rsidRPr="009C4296">
        <w:t xml:space="preserve">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57F72" w:rsidRPr="009C4296" w:rsidRDefault="00357F72" w:rsidP="003D45E7">
      <w:pPr>
        <w:widowControl w:val="0"/>
        <w:spacing w:before="60"/>
      </w:pPr>
      <w:r w:rsidRPr="009C4296">
        <w:rPr>
          <w:b/>
          <w:i/>
        </w:rPr>
        <w:t>Арифметика</w:t>
      </w:r>
      <w:r w:rsidRPr="009C4296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57F72" w:rsidRPr="009C4296" w:rsidRDefault="00357F72" w:rsidP="003D45E7">
      <w:pPr>
        <w:widowControl w:val="0"/>
        <w:spacing w:before="60"/>
      </w:pPr>
      <w:r w:rsidRPr="009C4296">
        <w:rPr>
          <w:b/>
          <w:i/>
        </w:rPr>
        <w:t>Алгебра</w:t>
      </w:r>
      <w:r w:rsidRPr="009C4296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</w:t>
      </w:r>
      <w:r w:rsidR="00C07A84" w:rsidRPr="009C4296">
        <w:t>как языка</w:t>
      </w:r>
      <w:r w:rsidRPr="009C4296">
        <w:t xml:space="preserve">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357F72" w:rsidRPr="009C4296" w:rsidRDefault="00357F72" w:rsidP="003D45E7">
      <w:pPr>
        <w:widowControl w:val="0"/>
        <w:spacing w:before="60"/>
      </w:pPr>
      <w:r w:rsidRPr="009C4296">
        <w:rPr>
          <w:b/>
          <w:i/>
        </w:rPr>
        <w:t xml:space="preserve">Геометрия </w:t>
      </w:r>
      <w:r w:rsidRPr="009C4296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r w:rsidR="00C07A84" w:rsidRPr="009C4296">
        <w:t>вносит вклад</w:t>
      </w:r>
      <w:r w:rsidRPr="009C4296">
        <w:t xml:space="preserve"> в развитие логического мышления, в формирование понятия доказательства.</w:t>
      </w:r>
    </w:p>
    <w:p w:rsidR="00357F72" w:rsidRPr="009C4296" w:rsidRDefault="00357F72" w:rsidP="003D45E7">
      <w:pPr>
        <w:widowControl w:val="0"/>
        <w:spacing w:before="60"/>
      </w:pPr>
      <w:r w:rsidRPr="009C4296">
        <w:t xml:space="preserve">Таким образом, в ходе </w:t>
      </w:r>
      <w:r w:rsidR="00C07A84" w:rsidRPr="009C4296">
        <w:t>освоения содержания курса,</w:t>
      </w:r>
      <w:r w:rsidRPr="009C4296">
        <w:t xml:space="preserve"> учащиеся получают возможность:</w:t>
      </w:r>
    </w:p>
    <w:p w:rsidR="00357F72" w:rsidRDefault="00357F72" w:rsidP="00751679">
      <w:pPr>
        <w:pStyle w:val="ac"/>
        <w:widowControl w:val="0"/>
        <w:numPr>
          <w:ilvl w:val="0"/>
          <w:numId w:val="6"/>
        </w:numPr>
        <w:spacing w:before="120"/>
      </w:pPr>
      <w:r w:rsidRPr="009C4296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57F72" w:rsidRDefault="00357F72" w:rsidP="003D45E7">
      <w:pPr>
        <w:pStyle w:val="ac"/>
        <w:widowControl w:val="0"/>
        <w:numPr>
          <w:ilvl w:val="0"/>
          <w:numId w:val="6"/>
        </w:numPr>
        <w:spacing w:before="120"/>
      </w:pPr>
      <w:r w:rsidRPr="009C4296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57F72" w:rsidRDefault="00357F72" w:rsidP="003D45E7">
      <w:pPr>
        <w:pStyle w:val="ac"/>
        <w:widowControl w:val="0"/>
        <w:numPr>
          <w:ilvl w:val="0"/>
          <w:numId w:val="6"/>
        </w:numPr>
        <w:spacing w:before="120"/>
      </w:pPr>
      <w:r w:rsidRPr="009C4296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57F72" w:rsidRDefault="00357F72" w:rsidP="003D45E7">
      <w:pPr>
        <w:pStyle w:val="ac"/>
        <w:widowControl w:val="0"/>
        <w:numPr>
          <w:ilvl w:val="0"/>
          <w:numId w:val="6"/>
        </w:numPr>
        <w:spacing w:before="120"/>
      </w:pPr>
      <w:r w:rsidRPr="009C4296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57F72" w:rsidRDefault="00357F72" w:rsidP="003D45E7">
      <w:pPr>
        <w:pStyle w:val="ac"/>
        <w:widowControl w:val="0"/>
        <w:numPr>
          <w:ilvl w:val="0"/>
          <w:numId w:val="6"/>
        </w:numPr>
        <w:spacing w:before="120"/>
      </w:pPr>
      <w:r w:rsidRPr="009C4296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57F72" w:rsidRDefault="00357F72" w:rsidP="003D45E7">
      <w:pPr>
        <w:pStyle w:val="ac"/>
        <w:widowControl w:val="0"/>
        <w:numPr>
          <w:ilvl w:val="0"/>
          <w:numId w:val="6"/>
        </w:numPr>
        <w:spacing w:before="120"/>
      </w:pPr>
      <w:r w:rsidRPr="009C4296">
        <w:t xml:space="preserve">развить логическое мышление </w:t>
      </w:r>
      <w:r w:rsidR="00A84600" w:rsidRPr="009C4296">
        <w:t>и речь – умени</w:t>
      </w:r>
      <w:r w:rsidRPr="009C4296">
        <w:t>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46D79" w:rsidRPr="009C4296" w:rsidRDefault="00357F72" w:rsidP="003D45E7">
      <w:pPr>
        <w:pStyle w:val="ac"/>
        <w:widowControl w:val="0"/>
        <w:numPr>
          <w:ilvl w:val="0"/>
          <w:numId w:val="6"/>
        </w:numPr>
        <w:spacing w:before="120"/>
      </w:pPr>
      <w:r w:rsidRPr="009C4296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3C32C3" w:rsidRPr="009C4296" w:rsidRDefault="003C32C3" w:rsidP="003D45E7">
      <w:pPr>
        <w:rPr>
          <w:b/>
        </w:rPr>
      </w:pPr>
    </w:p>
    <w:p w:rsidR="003C32C3" w:rsidRPr="009C4296" w:rsidRDefault="003C32C3" w:rsidP="003D45E7">
      <w:pPr>
        <w:rPr>
          <w:b/>
        </w:rPr>
      </w:pPr>
    </w:p>
    <w:p w:rsidR="00846D79" w:rsidRPr="009C4296" w:rsidRDefault="00846D79" w:rsidP="003D45E7">
      <w:r w:rsidRPr="009C4296">
        <w:t>Недостаточность внимания, памяти, логического мышления, пространственной ориентировки, быстрая утомляемость отрицательно влия</w:t>
      </w:r>
      <w:r w:rsidR="003C32C3" w:rsidRPr="009C4296">
        <w:t>ют на усвоение математических понятий</w:t>
      </w:r>
      <w:r w:rsidR="00F76036" w:rsidRPr="009C4296">
        <w:t>, в связи с этим</w:t>
      </w:r>
      <w:r w:rsidRPr="009C4296">
        <w:t xml:space="preserve"> при рассмотрении курса математики 5-9 классы</w:t>
      </w:r>
      <w:r w:rsidR="00F76036" w:rsidRPr="009C4296">
        <w:t xml:space="preserve"> были</w:t>
      </w:r>
      <w:r w:rsidRPr="009C4296">
        <w:t xml:space="preserve"> внес</w:t>
      </w:r>
      <w:r w:rsidR="00F76036" w:rsidRPr="009C4296">
        <w:t>ены изменения</w:t>
      </w:r>
      <w:r w:rsidRPr="009C4296">
        <w:t xml:space="preserve"> в объем теоретических </w:t>
      </w:r>
      <w:r w:rsidR="00C07A84" w:rsidRPr="009C4296">
        <w:t>сведений. Некоторый</w:t>
      </w:r>
      <w:r w:rsidRPr="009C4296">
        <w:t xml:space="preserve"> материал программы дается без доказательств, только в виде формул и алгоритмов или ознакомительно для обзорного изучения, некоторые темы в связи со сложностью</w:t>
      </w:r>
      <w:r w:rsidR="003A74BD" w:rsidRPr="009C4296">
        <w:t xml:space="preserve"> изложения и понимания</w:t>
      </w:r>
      <w:r w:rsidR="00F76036" w:rsidRPr="009C4296">
        <w:t xml:space="preserve"> были исключены</w:t>
      </w:r>
      <w:r w:rsidRPr="009C4296">
        <w:t>.</w:t>
      </w:r>
    </w:p>
    <w:p w:rsidR="00846D79" w:rsidRPr="009C4296" w:rsidRDefault="00846D79" w:rsidP="003D45E7">
      <w:r w:rsidRPr="009C4296">
        <w:t xml:space="preserve">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ознакомительно с </w:t>
      </w:r>
      <w:r w:rsidR="003C32C3" w:rsidRPr="009C4296">
        <w:t>о</w:t>
      </w:r>
      <w:r w:rsidRPr="009C4296">
        <w:t>порой на наглядность.</w:t>
      </w:r>
    </w:p>
    <w:p w:rsidR="00846D79" w:rsidRPr="009C4296" w:rsidRDefault="00846D79" w:rsidP="003D45E7">
      <w:r w:rsidRPr="009C4296"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846D79" w:rsidRPr="009C4296" w:rsidRDefault="00846D79" w:rsidP="003D45E7">
      <w:r w:rsidRPr="009C4296">
        <w:t>Среди большинства учащихся с ЗПР существует большая группа ребят с 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изучении геометрического</w:t>
      </w:r>
      <w:r w:rsidR="003A74BD" w:rsidRPr="009C4296">
        <w:t xml:space="preserve"> материала. Исходя из этого</w:t>
      </w:r>
      <w:r w:rsidR="00F76036" w:rsidRPr="009C4296">
        <w:t>,</w:t>
      </w:r>
      <w:r w:rsidRPr="009C4296">
        <w:t xml:space="preserve"> пришлось скорректировать и геометрический материал 7-9 классов. Трудно воспринимаемый материал исключить (смотрите</w:t>
      </w:r>
      <w:r w:rsidR="00F76036" w:rsidRPr="009C4296">
        <w:t xml:space="preserve"> примечание к</w:t>
      </w:r>
      <w:r w:rsidRPr="009C4296">
        <w:t xml:space="preserve"> планирова</w:t>
      </w:r>
      <w:r w:rsidR="00F76036" w:rsidRPr="009C4296">
        <w:t>нию</w:t>
      </w:r>
      <w:r w:rsidRPr="009C4296">
        <w:t xml:space="preserve"> по геометрии).</w:t>
      </w:r>
    </w:p>
    <w:p w:rsidR="00846D79" w:rsidRPr="009C4296" w:rsidRDefault="00846D79" w:rsidP="003D45E7">
      <w:r w:rsidRPr="009C4296">
        <w:t>Развитие познавательного интерес</w:t>
      </w:r>
      <w:r w:rsidR="003A74BD" w:rsidRPr="009C4296">
        <w:t>а на уроках геометрии базируется</w:t>
      </w:r>
      <w:r w:rsidRPr="009C4296">
        <w:t xml:space="preserve"> в основном на наглядном материале с опорой на формулировки теорем, свойств, признаков геометрических фигур, даваемых в виде памяток, схем, таблиц.</w:t>
      </w:r>
    </w:p>
    <w:p w:rsidR="00846D79" w:rsidRPr="009C4296" w:rsidRDefault="00846D79" w:rsidP="003D45E7">
      <w:r w:rsidRPr="009C4296">
        <w:t>В программу внесены изменения:</w:t>
      </w:r>
    </w:p>
    <w:p w:rsidR="00846D79" w:rsidRPr="009C4296" w:rsidRDefault="00846D79" w:rsidP="003D45E7">
      <w:pPr>
        <w:numPr>
          <w:ilvl w:val="0"/>
          <w:numId w:val="5"/>
        </w:numPr>
      </w:pPr>
      <w:r w:rsidRPr="009C4296">
        <w:t>некоторые темы даны как ознакомительные;</w:t>
      </w:r>
    </w:p>
    <w:p w:rsidR="00846D79" w:rsidRPr="009C4296" w:rsidRDefault="00846D79" w:rsidP="003D45E7">
      <w:pPr>
        <w:numPr>
          <w:ilvl w:val="0"/>
          <w:numId w:val="5"/>
        </w:numPr>
      </w:pPr>
      <w:r w:rsidRPr="009C4296">
        <w:t>отдельные темы исключены, так как трудно усваиваются детьми с ЗПР из-за особенностей психологического развития.</w:t>
      </w:r>
    </w:p>
    <w:p w:rsidR="00846D79" w:rsidRPr="009C4296" w:rsidRDefault="00846D79" w:rsidP="003D45E7">
      <w:r w:rsidRPr="009C4296"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846D79" w:rsidRPr="009C4296" w:rsidRDefault="00846D79" w:rsidP="003D45E7"/>
    <w:p w:rsidR="00846D79" w:rsidRPr="009C4296" w:rsidRDefault="00846D79" w:rsidP="003D45E7"/>
    <w:p w:rsidR="003C32C3" w:rsidRPr="009C4296" w:rsidRDefault="003C32C3" w:rsidP="003D45E7">
      <w:pPr>
        <w:rPr>
          <w:b/>
        </w:rPr>
      </w:pPr>
      <w:r w:rsidRPr="009C4296">
        <w:rPr>
          <w:b/>
        </w:rPr>
        <w:t>Примечание к планированию математики</w:t>
      </w:r>
      <w:r w:rsidR="00301281">
        <w:rPr>
          <w:b/>
        </w:rPr>
        <w:t xml:space="preserve"> и алгебры.</w:t>
      </w:r>
    </w:p>
    <w:p w:rsidR="003C32C3" w:rsidRPr="009C4296" w:rsidRDefault="003C32C3" w:rsidP="003D45E7"/>
    <w:p w:rsidR="000B4BE6" w:rsidRPr="009C4296" w:rsidRDefault="000B4BE6" w:rsidP="003D45E7">
      <w:pPr>
        <w:tabs>
          <w:tab w:val="left" w:pos="7170"/>
        </w:tabs>
        <w:rPr>
          <w:b/>
        </w:rPr>
      </w:pPr>
    </w:p>
    <w:p w:rsidR="003C32C3" w:rsidRPr="009C4296" w:rsidRDefault="003C32C3" w:rsidP="003D45E7">
      <w:pPr>
        <w:tabs>
          <w:tab w:val="left" w:pos="7170"/>
        </w:tabs>
        <w:rPr>
          <w:b/>
        </w:rPr>
      </w:pPr>
      <w:r w:rsidRPr="009C4296">
        <w:rPr>
          <w:b/>
        </w:rPr>
        <w:t xml:space="preserve"> 8-е классы (алгебра)</w:t>
      </w:r>
    </w:p>
    <w:p w:rsidR="003C32C3" w:rsidRPr="009C4296" w:rsidRDefault="003C32C3" w:rsidP="003D45E7">
      <w:r w:rsidRPr="009C4296">
        <w:t>Темы изучаются как ознакомительные.</w:t>
      </w:r>
    </w:p>
    <w:p w:rsidR="003C32C3" w:rsidRPr="009A717A" w:rsidRDefault="003C32C3" w:rsidP="003D45E7">
      <w:pPr>
        <w:tabs>
          <w:tab w:val="left" w:pos="7170"/>
        </w:tabs>
        <w:rPr>
          <w:i/>
        </w:rPr>
      </w:pPr>
      <w:r w:rsidRPr="009A717A">
        <w:rPr>
          <w:i/>
        </w:rPr>
        <w:t>Глава «Рациональные дроби».</w:t>
      </w:r>
    </w:p>
    <w:p w:rsidR="003C32C3" w:rsidRPr="009C4296" w:rsidRDefault="003C32C3" w:rsidP="003D45E7">
      <w:pPr>
        <w:tabs>
          <w:tab w:val="left" w:pos="7170"/>
        </w:tabs>
      </w:pPr>
      <w:r w:rsidRPr="009C4296">
        <w:t>Тема: «Функция у=</w:t>
      </w:r>
      <w:r w:rsidRPr="009C4296">
        <w:rPr>
          <w:lang w:val="en-US"/>
        </w:rPr>
        <w:t>k</w:t>
      </w:r>
      <w:r w:rsidRPr="009C4296">
        <w:t>/</w:t>
      </w:r>
      <w:r w:rsidRPr="009C4296">
        <w:rPr>
          <w:lang w:val="en-US"/>
        </w:rPr>
        <w:t>x</w:t>
      </w:r>
      <w:r w:rsidRPr="009C4296">
        <w:t xml:space="preserve"> и ее график».</w:t>
      </w:r>
    </w:p>
    <w:p w:rsidR="003C32C3" w:rsidRPr="009C4296" w:rsidRDefault="003C32C3" w:rsidP="003D45E7">
      <w:pPr>
        <w:tabs>
          <w:tab w:val="left" w:pos="7170"/>
        </w:tabs>
      </w:pPr>
      <w:r w:rsidRPr="009C4296">
        <w:t>Тема: «Функция у = √х и ее график».</w:t>
      </w:r>
    </w:p>
    <w:p w:rsidR="003C32C3" w:rsidRPr="009A717A" w:rsidRDefault="003C32C3" w:rsidP="003D45E7">
      <w:pPr>
        <w:tabs>
          <w:tab w:val="left" w:pos="7170"/>
        </w:tabs>
        <w:rPr>
          <w:i/>
        </w:rPr>
      </w:pPr>
      <w:r w:rsidRPr="009A717A">
        <w:rPr>
          <w:i/>
        </w:rPr>
        <w:t>Глава «Формулы корней квадратного уравнения».</w:t>
      </w:r>
    </w:p>
    <w:p w:rsidR="003C32C3" w:rsidRPr="009C4296" w:rsidRDefault="00A10C40" w:rsidP="003D45E7">
      <w:pPr>
        <w:tabs>
          <w:tab w:val="left" w:pos="7170"/>
        </w:tabs>
      </w:pPr>
      <w:r w:rsidRPr="009C4296">
        <w:t>Тема: «Элементы статистики»</w:t>
      </w:r>
    </w:p>
    <w:p w:rsidR="003C32C3" w:rsidRPr="009C4296" w:rsidRDefault="003C32C3" w:rsidP="003D45E7">
      <w:pPr>
        <w:tabs>
          <w:tab w:val="left" w:pos="7170"/>
        </w:tabs>
      </w:pPr>
      <w:r w:rsidRPr="009C4296">
        <w:t>Из программы 8-х классов исключить следующие темы:</w:t>
      </w:r>
    </w:p>
    <w:p w:rsidR="009A717A" w:rsidRPr="009A717A" w:rsidRDefault="00A10C40" w:rsidP="003D45E7">
      <w:pPr>
        <w:tabs>
          <w:tab w:val="left" w:pos="7170"/>
        </w:tabs>
        <w:rPr>
          <w:i/>
        </w:rPr>
      </w:pPr>
      <w:r w:rsidRPr="009A717A">
        <w:rPr>
          <w:i/>
        </w:rPr>
        <w:t xml:space="preserve">Глава «Действительные числа». </w:t>
      </w:r>
    </w:p>
    <w:p w:rsidR="003C32C3" w:rsidRPr="009C4296" w:rsidRDefault="003C32C3" w:rsidP="003D45E7">
      <w:pPr>
        <w:tabs>
          <w:tab w:val="left" w:pos="7170"/>
        </w:tabs>
      </w:pPr>
      <w:r w:rsidRPr="009C4296">
        <w:t>Темы: «Иррациональные числа», «Нахождение приближенных значений квадратного корня».</w:t>
      </w:r>
    </w:p>
    <w:p w:rsidR="009A717A" w:rsidRDefault="003C32C3" w:rsidP="003D45E7">
      <w:pPr>
        <w:tabs>
          <w:tab w:val="left" w:pos="7170"/>
        </w:tabs>
      </w:pPr>
      <w:r w:rsidRPr="009A717A">
        <w:rPr>
          <w:i/>
        </w:rPr>
        <w:t>Глава «Степень с це</w:t>
      </w:r>
      <w:r w:rsidR="00A10C40" w:rsidRPr="009A717A">
        <w:rPr>
          <w:i/>
        </w:rPr>
        <w:t>лым показателем и ее свойства».</w:t>
      </w:r>
    </w:p>
    <w:p w:rsidR="003C32C3" w:rsidRPr="009C4296" w:rsidRDefault="003C32C3" w:rsidP="003D45E7">
      <w:pPr>
        <w:tabs>
          <w:tab w:val="left" w:pos="7170"/>
        </w:tabs>
      </w:pPr>
      <w:r w:rsidRPr="009C4296">
        <w:t>Темы: «Стандартный вид числа», «Приближенные вычисления».</w:t>
      </w:r>
    </w:p>
    <w:p w:rsidR="009A717A" w:rsidRDefault="003C32C3" w:rsidP="003D45E7">
      <w:pPr>
        <w:tabs>
          <w:tab w:val="left" w:pos="7170"/>
        </w:tabs>
      </w:pPr>
      <w:r w:rsidRPr="009A717A">
        <w:rPr>
          <w:i/>
        </w:rPr>
        <w:t>Глава «Квадратные уравнения».</w:t>
      </w:r>
    </w:p>
    <w:p w:rsidR="003C32C3" w:rsidRPr="009C4296" w:rsidRDefault="003C32C3" w:rsidP="003D45E7">
      <w:pPr>
        <w:tabs>
          <w:tab w:val="left" w:pos="7170"/>
        </w:tabs>
      </w:pPr>
      <w:r w:rsidRPr="009C4296"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</w:t>
      </w:r>
      <w:r w:rsidR="00612E71" w:rsidRPr="009C4296">
        <w:t>тные корни в знаменателе дроби</w:t>
      </w:r>
      <w:r w:rsidR="00A10C40" w:rsidRPr="009C4296">
        <w:t>»</w:t>
      </w:r>
      <w:r w:rsidR="009A717A">
        <w:t>,</w:t>
      </w:r>
      <w:r w:rsidR="00A10C40" w:rsidRPr="009C4296">
        <w:t xml:space="preserve"> «Теорема Виета».</w:t>
      </w:r>
    </w:p>
    <w:p w:rsidR="003C32C3" w:rsidRPr="009C4296" w:rsidRDefault="003C32C3" w:rsidP="003D45E7">
      <w:pPr>
        <w:tabs>
          <w:tab w:val="left" w:pos="7170"/>
        </w:tabs>
      </w:pPr>
    </w:p>
    <w:p w:rsidR="003C32C3" w:rsidRPr="009C4296" w:rsidRDefault="003C32C3" w:rsidP="003D45E7">
      <w:pPr>
        <w:tabs>
          <w:tab w:val="left" w:pos="7170"/>
        </w:tabs>
      </w:pPr>
    </w:p>
    <w:p w:rsidR="00612E71" w:rsidRPr="009C4296" w:rsidRDefault="00612E71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C07A84" w:rsidRDefault="00C07A84" w:rsidP="003D45E7">
      <w:pPr>
        <w:tabs>
          <w:tab w:val="left" w:pos="7170"/>
        </w:tabs>
        <w:rPr>
          <w:b/>
        </w:rPr>
      </w:pPr>
    </w:p>
    <w:p w:rsidR="003C32C3" w:rsidRPr="009C4296" w:rsidRDefault="003C32C3" w:rsidP="003D45E7">
      <w:pPr>
        <w:tabs>
          <w:tab w:val="left" w:pos="7170"/>
        </w:tabs>
      </w:pPr>
      <w:r w:rsidRPr="009C4296">
        <w:rPr>
          <w:b/>
        </w:rPr>
        <w:t xml:space="preserve">Примечание к планированию по геометрии в </w:t>
      </w:r>
      <w:r w:rsidR="00C07A84">
        <w:rPr>
          <w:b/>
        </w:rPr>
        <w:t>8</w:t>
      </w:r>
      <w:r w:rsidR="00F15877">
        <w:rPr>
          <w:b/>
        </w:rPr>
        <w:t xml:space="preserve"> классе</w:t>
      </w:r>
    </w:p>
    <w:p w:rsidR="003C32C3" w:rsidRPr="009C4296" w:rsidRDefault="003C32C3" w:rsidP="003D45E7">
      <w:pPr>
        <w:rPr>
          <w:b/>
        </w:rPr>
      </w:pPr>
    </w:p>
    <w:p w:rsidR="003C32C3" w:rsidRPr="009C4296" w:rsidRDefault="003C32C3" w:rsidP="009A717A">
      <w:pPr>
        <w:spacing w:line="276" w:lineRule="auto"/>
      </w:pPr>
    </w:p>
    <w:p w:rsidR="003C32C3" w:rsidRPr="009C4296" w:rsidRDefault="003C32C3" w:rsidP="009A717A">
      <w:pPr>
        <w:spacing w:line="276" w:lineRule="auto"/>
      </w:pPr>
      <w:r w:rsidRPr="009C4296">
        <w:t>Ознакомительно изучаются темы:</w:t>
      </w:r>
    </w:p>
    <w:p w:rsidR="003C32C3" w:rsidRPr="009C4296" w:rsidRDefault="003C32C3" w:rsidP="009A717A">
      <w:pPr>
        <w:spacing w:line="276" w:lineRule="auto"/>
      </w:pPr>
      <w:r w:rsidRPr="009C4296">
        <w:t>«Теорема Фалеса», «Основное тригонометрическое тождество» (без доказательств), «Теорема, обратная теореме Пифагора», «Четыре замечательных точки треугольника».</w:t>
      </w:r>
    </w:p>
    <w:p w:rsidR="003C32C3" w:rsidRPr="009C4296" w:rsidRDefault="003C32C3" w:rsidP="009A717A">
      <w:pPr>
        <w:spacing w:line="276" w:lineRule="auto"/>
      </w:pPr>
      <w:r w:rsidRPr="009C4296">
        <w:t>Исключить вопрос о взаимном расположении окружности.</w:t>
      </w:r>
    </w:p>
    <w:p w:rsidR="003C32C3" w:rsidRPr="009C4296" w:rsidRDefault="003C32C3" w:rsidP="009A717A">
      <w:pPr>
        <w:spacing w:line="276" w:lineRule="auto"/>
      </w:pPr>
      <w:r w:rsidRPr="009C4296">
        <w:t xml:space="preserve">В теме «Подобие фигур» рассмотреть доказательства </w:t>
      </w:r>
      <w:r w:rsidRPr="009C4296">
        <w:rPr>
          <w:lang w:val="en-US"/>
        </w:rPr>
        <w:t>I</w:t>
      </w:r>
      <w:r w:rsidRPr="009C4296">
        <w:t xml:space="preserve"> признака подобия, заучить формулировки </w:t>
      </w:r>
      <w:r w:rsidRPr="009C4296">
        <w:rPr>
          <w:lang w:val="en-US"/>
        </w:rPr>
        <w:t>II</w:t>
      </w:r>
      <w:r w:rsidRPr="009C4296">
        <w:t xml:space="preserve"> и </w:t>
      </w:r>
      <w:r w:rsidRPr="009C4296">
        <w:rPr>
          <w:lang w:val="en-US"/>
        </w:rPr>
        <w:t>III</w:t>
      </w:r>
      <w:r w:rsidRPr="009C4296">
        <w:t xml:space="preserve"> признаков подобия. «Теорема об отношениях площадей треугольников» дается без доказательств.</w:t>
      </w:r>
    </w:p>
    <w:p w:rsidR="003C32C3" w:rsidRPr="009C4296" w:rsidRDefault="003C32C3" w:rsidP="009A717A">
      <w:pPr>
        <w:spacing w:line="276" w:lineRule="auto"/>
      </w:pPr>
    </w:p>
    <w:p w:rsidR="003C32C3" w:rsidRPr="009C4296" w:rsidRDefault="003C32C3" w:rsidP="003D45E7">
      <w:pPr>
        <w:spacing w:line="360" w:lineRule="auto"/>
      </w:pPr>
    </w:p>
    <w:p w:rsidR="005B753C" w:rsidRPr="001F723D" w:rsidRDefault="003C32C3" w:rsidP="001F723D">
      <w:pPr>
        <w:rPr>
          <w:b/>
        </w:rPr>
      </w:pPr>
      <w:r w:rsidRPr="009C4296">
        <w:t xml:space="preserve">При изучении геометрии в </w:t>
      </w:r>
      <w:r w:rsidR="00F15877">
        <w:t>8</w:t>
      </w:r>
      <w:r w:rsidRPr="009C4296">
        <w:t xml:space="preserve"> класс</w:t>
      </w:r>
      <w:r w:rsidR="00F15877">
        <w:t>е</w:t>
      </w:r>
      <w:r w:rsidRPr="009C4296">
        <w:t xml:space="preserve"> следует основное внимание уделять практической направленности, исключив и упростив наиболее сложный для восприятия теоретический материал. Больше проводить практических работ, решать одношаговые задачи, решать несложные комбинированные задачи, задачи на построение геометрических фигур с помощью циркул</w:t>
      </w:r>
      <w:r w:rsidR="00D832AE" w:rsidRPr="009C4296">
        <w:t>я.</w:t>
      </w:r>
    </w:p>
    <w:p w:rsidR="009B6913" w:rsidRPr="009C4296" w:rsidRDefault="009B6913" w:rsidP="003D45E7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3D45E7" w:rsidRPr="009C4296" w:rsidRDefault="003D45E7" w:rsidP="003D45E7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3D45E7" w:rsidRPr="009C4296" w:rsidRDefault="003D45E7" w:rsidP="00D63068">
      <w:pPr>
        <w:widowControl w:val="0"/>
        <w:ind w:left="1440"/>
        <w:jc w:val="both"/>
      </w:pPr>
    </w:p>
    <w:p w:rsidR="00DE4B79" w:rsidRPr="009C4296" w:rsidRDefault="00DE4B79" w:rsidP="00D63068">
      <w:pPr>
        <w:jc w:val="both"/>
        <w:rPr>
          <w:b/>
          <w:color w:val="000000"/>
          <w:sz w:val="28"/>
          <w:szCs w:val="28"/>
        </w:rPr>
      </w:pPr>
    </w:p>
    <w:p w:rsidR="00DE4B79" w:rsidRPr="009C4296" w:rsidRDefault="00DE4B79" w:rsidP="00D63068">
      <w:pPr>
        <w:jc w:val="both"/>
        <w:rPr>
          <w:b/>
          <w:color w:val="000000"/>
          <w:sz w:val="28"/>
          <w:szCs w:val="28"/>
        </w:rPr>
      </w:pPr>
    </w:p>
    <w:p w:rsidR="003D45E7" w:rsidRPr="009C4296" w:rsidRDefault="003D45E7" w:rsidP="00D63068">
      <w:pPr>
        <w:jc w:val="both"/>
        <w:rPr>
          <w:b/>
          <w:color w:val="000000"/>
          <w:sz w:val="28"/>
          <w:szCs w:val="28"/>
        </w:rPr>
      </w:pPr>
    </w:p>
    <w:p w:rsidR="003D45E7" w:rsidRPr="009C4296" w:rsidRDefault="003D45E7" w:rsidP="00D63068">
      <w:pPr>
        <w:jc w:val="both"/>
        <w:rPr>
          <w:b/>
          <w:color w:val="000000"/>
          <w:sz w:val="28"/>
          <w:szCs w:val="28"/>
        </w:rPr>
      </w:pPr>
    </w:p>
    <w:p w:rsidR="003D45E7" w:rsidRPr="009C4296" w:rsidRDefault="003D45E7" w:rsidP="00D63068">
      <w:pPr>
        <w:jc w:val="both"/>
        <w:rPr>
          <w:b/>
          <w:color w:val="000000"/>
          <w:sz w:val="28"/>
          <w:szCs w:val="28"/>
        </w:rPr>
      </w:pPr>
    </w:p>
    <w:p w:rsidR="003D45E7" w:rsidRPr="009C4296" w:rsidRDefault="003D45E7" w:rsidP="00D63068">
      <w:pPr>
        <w:jc w:val="both"/>
        <w:rPr>
          <w:b/>
          <w:color w:val="000000"/>
          <w:sz w:val="28"/>
          <w:szCs w:val="28"/>
        </w:rPr>
      </w:pPr>
    </w:p>
    <w:p w:rsidR="00301281" w:rsidRDefault="00301281" w:rsidP="00D57199">
      <w:pPr>
        <w:rPr>
          <w:b/>
          <w:color w:val="000000"/>
          <w:sz w:val="28"/>
          <w:szCs w:val="28"/>
        </w:rPr>
      </w:pPr>
    </w:p>
    <w:p w:rsidR="00301281" w:rsidRDefault="00301281" w:rsidP="00D57199">
      <w:pPr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F15877" w:rsidRDefault="00F15877" w:rsidP="00D72436">
      <w:pPr>
        <w:jc w:val="center"/>
        <w:rPr>
          <w:b/>
          <w:color w:val="000000"/>
          <w:sz w:val="28"/>
          <w:szCs w:val="28"/>
        </w:rPr>
      </w:pPr>
    </w:p>
    <w:p w:rsidR="00AB017E" w:rsidRPr="00D72436" w:rsidRDefault="001C1D69" w:rsidP="00D72436">
      <w:pPr>
        <w:jc w:val="center"/>
        <w:rPr>
          <w:color w:val="231F20"/>
        </w:rPr>
      </w:pPr>
      <w:r w:rsidRPr="009C4296">
        <w:rPr>
          <w:b/>
          <w:color w:val="000000"/>
          <w:sz w:val="28"/>
          <w:szCs w:val="28"/>
        </w:rPr>
        <w:t>Содержание рабочей программы</w:t>
      </w:r>
    </w:p>
    <w:p w:rsidR="00C07A84" w:rsidRPr="00C07A84" w:rsidRDefault="00C07A84" w:rsidP="0071761D">
      <w:pPr>
        <w:rPr>
          <w:b/>
        </w:rPr>
      </w:pPr>
      <w:r w:rsidRPr="00C07A84">
        <w:rPr>
          <w:b/>
        </w:rPr>
        <w:t>8 класс</w:t>
      </w:r>
    </w:p>
    <w:p w:rsidR="001C1D69" w:rsidRPr="009C4296" w:rsidRDefault="00194603" w:rsidP="0071761D">
      <w:r w:rsidRPr="009C4296">
        <w:t>Алгебра -</w:t>
      </w:r>
      <w:r w:rsidR="001C1D69" w:rsidRPr="009C4296">
        <w:t xml:space="preserve"> 3 часа в неделю, всего 102 ч.</w:t>
      </w:r>
    </w:p>
    <w:p w:rsidR="001C1D69" w:rsidRPr="009C4296" w:rsidRDefault="001C1D69" w:rsidP="0071761D"/>
    <w:p w:rsidR="001C1D69" w:rsidRPr="009C4296" w:rsidRDefault="001C1D69" w:rsidP="0071761D">
      <w:r w:rsidRPr="009C4296">
        <w:rPr>
          <w:b/>
        </w:rPr>
        <w:t>Вводные уроки</w:t>
      </w:r>
      <w:r w:rsidRPr="009C4296">
        <w:t xml:space="preserve"> (4ч.)</w:t>
      </w:r>
    </w:p>
    <w:p w:rsidR="001C1D69" w:rsidRPr="009C4296" w:rsidRDefault="001C1D69" w:rsidP="0071761D"/>
    <w:p w:rsidR="001C1D69" w:rsidRPr="009C4296" w:rsidRDefault="001C1D69" w:rsidP="0071761D">
      <w:r w:rsidRPr="009C4296">
        <w:t>Действие с обыкновенными дробями и десятичными дробями. Линейные уравнения. Действия над числами с разными знаками. Формулы сокращенного умножения.</w:t>
      </w:r>
    </w:p>
    <w:p w:rsidR="001C1D69" w:rsidRPr="009C4296" w:rsidRDefault="001C1D69" w:rsidP="0071761D"/>
    <w:p w:rsidR="001C1D69" w:rsidRPr="009C4296" w:rsidRDefault="001C1D69" w:rsidP="0071761D">
      <w:pPr>
        <w:rPr>
          <w:b/>
        </w:rPr>
      </w:pPr>
      <w:r w:rsidRPr="009C4296">
        <w:rPr>
          <w:b/>
        </w:rPr>
        <w:t xml:space="preserve">Рациональные дроби и их </w:t>
      </w:r>
      <w:r w:rsidR="00194603" w:rsidRPr="009C4296">
        <w:rPr>
          <w:b/>
        </w:rPr>
        <w:t xml:space="preserve">свойства </w:t>
      </w:r>
      <w:r w:rsidR="00194603" w:rsidRPr="009C4296">
        <w:rPr>
          <w:b/>
          <w:i/>
        </w:rPr>
        <w:t>(</w:t>
      </w:r>
      <w:r w:rsidR="007F01AC" w:rsidRPr="009C4296">
        <w:rPr>
          <w:b/>
        </w:rPr>
        <w:t>23</w:t>
      </w:r>
      <w:r w:rsidRPr="009C4296">
        <w:rPr>
          <w:b/>
        </w:rPr>
        <w:t xml:space="preserve"> ч.)</w:t>
      </w:r>
    </w:p>
    <w:p w:rsidR="001C1D69" w:rsidRPr="009C4296" w:rsidRDefault="001C1D69" w:rsidP="0071761D"/>
    <w:p w:rsidR="001C1D69" w:rsidRPr="009C4296" w:rsidRDefault="001C1D69" w:rsidP="0071761D">
      <w:r w:rsidRPr="009C4296">
        <w:t>Рациональная дробь. Основное свойство дроби, сокращение дробей. Сложение, вычитание умножение и деление дробей. Преобразование рациональных выражений. Функция у = к/х</w:t>
      </w:r>
    </w:p>
    <w:p w:rsidR="001C1D69" w:rsidRPr="009C4296" w:rsidRDefault="001C1D69" w:rsidP="0071761D">
      <w:r w:rsidRPr="009C4296">
        <w:t>ее график и свойства (ознакомительно).</w:t>
      </w:r>
    </w:p>
    <w:p w:rsidR="001C1D69" w:rsidRPr="009C4296" w:rsidRDefault="001C1D69" w:rsidP="0071761D"/>
    <w:p w:rsidR="001C1D69" w:rsidRPr="009C4296" w:rsidRDefault="001C1D69" w:rsidP="0071761D">
      <w:pPr>
        <w:rPr>
          <w:b/>
        </w:rPr>
      </w:pPr>
      <w:r w:rsidRPr="009C4296">
        <w:rPr>
          <w:b/>
        </w:rPr>
        <w:t>Квадратные корни (18 ч.)</w:t>
      </w:r>
    </w:p>
    <w:p w:rsidR="001C1D69" w:rsidRPr="009C4296" w:rsidRDefault="001C1D69" w:rsidP="0071761D"/>
    <w:p w:rsidR="001C1D69" w:rsidRPr="009C4296" w:rsidRDefault="001C1D69" w:rsidP="0071761D">
      <w:r w:rsidRPr="009C4296">
        <w:t>Понятие об иррациональном числе (ознакомительно).   Общее сведения о действительных числах. Квадратный корень, его свойства. Преобразования выражений, содержащих квадратный корень. Функция у= √х, ее график и свойства (ознакомительно).</w:t>
      </w:r>
    </w:p>
    <w:p w:rsidR="001C1D69" w:rsidRPr="009C4296" w:rsidRDefault="001C1D69" w:rsidP="0071761D"/>
    <w:p w:rsidR="001C1D69" w:rsidRPr="009C4296" w:rsidRDefault="007F01AC" w:rsidP="0071761D">
      <w:pPr>
        <w:rPr>
          <w:b/>
          <w:i/>
        </w:rPr>
      </w:pPr>
      <w:r w:rsidRPr="009C4296">
        <w:rPr>
          <w:b/>
        </w:rPr>
        <w:t>Квадратные уравнения (21</w:t>
      </w:r>
      <w:r w:rsidR="001C1D69" w:rsidRPr="009C4296">
        <w:rPr>
          <w:b/>
        </w:rPr>
        <w:t xml:space="preserve"> ч.)</w:t>
      </w:r>
    </w:p>
    <w:p w:rsidR="001C1D69" w:rsidRPr="009C4296" w:rsidRDefault="001C1D69" w:rsidP="0071761D">
      <w:pPr>
        <w:rPr>
          <w:b/>
          <w:i/>
        </w:rPr>
      </w:pPr>
    </w:p>
    <w:p w:rsidR="001C1D69" w:rsidRPr="009C4296" w:rsidRDefault="001C1D69" w:rsidP="0071761D">
      <w:r w:rsidRPr="009C4296">
        <w:t>Квадратные уравнения. Формулы корней квадратного уравнения. Теорема Виета (ознакомительно).  Решение рациональных уравнений. Решение задач, приводящих к квадратным и рациональным уравнениям.</w:t>
      </w:r>
    </w:p>
    <w:p w:rsidR="001C1D69" w:rsidRPr="009C4296" w:rsidRDefault="001C1D69" w:rsidP="0071761D"/>
    <w:p w:rsidR="001C1D69" w:rsidRPr="009C4296" w:rsidRDefault="00194603" w:rsidP="0071761D">
      <w:pPr>
        <w:rPr>
          <w:b/>
        </w:rPr>
      </w:pPr>
      <w:r w:rsidRPr="009C4296">
        <w:rPr>
          <w:b/>
        </w:rPr>
        <w:t>Неравенства (</w:t>
      </w:r>
      <w:r w:rsidR="007F01AC" w:rsidRPr="009C4296">
        <w:rPr>
          <w:b/>
        </w:rPr>
        <w:t>16</w:t>
      </w:r>
      <w:r w:rsidR="001C1D69" w:rsidRPr="009C4296">
        <w:rPr>
          <w:b/>
        </w:rPr>
        <w:t xml:space="preserve"> ч.)</w:t>
      </w:r>
    </w:p>
    <w:p w:rsidR="001C1D69" w:rsidRPr="009C4296" w:rsidRDefault="001C1D69" w:rsidP="0071761D"/>
    <w:p w:rsidR="001C1D69" w:rsidRPr="009C4296" w:rsidRDefault="001C1D69" w:rsidP="0071761D">
      <w:r w:rsidRPr="009C4296">
        <w:t>Числовые неравенства и их свойства. Сложение и умножение числовых неравенств. Применение свойств неравенств и оценке значения выражения. Линейное неравенство с одной переменной. Система неравенств.</w:t>
      </w:r>
    </w:p>
    <w:p w:rsidR="001C1D69" w:rsidRPr="009C4296" w:rsidRDefault="001C1D69" w:rsidP="0071761D"/>
    <w:p w:rsidR="001C1D69" w:rsidRPr="009C4296" w:rsidRDefault="001C1D69" w:rsidP="0071761D">
      <w:pPr>
        <w:rPr>
          <w:b/>
        </w:rPr>
      </w:pPr>
      <w:r w:rsidRPr="009C4296">
        <w:rPr>
          <w:b/>
        </w:rPr>
        <w:t xml:space="preserve">Степень с целым </w:t>
      </w:r>
      <w:r w:rsidR="00194603" w:rsidRPr="009C4296">
        <w:rPr>
          <w:b/>
        </w:rPr>
        <w:t>показателем (</w:t>
      </w:r>
      <w:r w:rsidR="007F01AC" w:rsidRPr="009C4296">
        <w:rPr>
          <w:b/>
        </w:rPr>
        <w:t>13</w:t>
      </w:r>
      <w:r w:rsidRPr="009C4296">
        <w:rPr>
          <w:b/>
        </w:rPr>
        <w:t xml:space="preserve"> ч.)</w:t>
      </w:r>
    </w:p>
    <w:p w:rsidR="001C1D69" w:rsidRPr="009C4296" w:rsidRDefault="001C1D69" w:rsidP="0071761D">
      <w:pPr>
        <w:rPr>
          <w:b/>
          <w:i/>
        </w:rPr>
      </w:pPr>
    </w:p>
    <w:p w:rsidR="001C1D69" w:rsidRPr="009C4296" w:rsidRDefault="001C1D69" w:rsidP="0071761D">
      <w:r w:rsidRPr="009C4296">
        <w:t>Степень с целым показателем и ее свойства. Стандартный вид числа (ознакомительно). Запись приближенного значения. Действия над приближенными значениями (ознакомительно).</w:t>
      </w:r>
    </w:p>
    <w:p w:rsidR="00953098" w:rsidRPr="009C4296" w:rsidRDefault="00953098" w:rsidP="0071761D">
      <w:pPr>
        <w:rPr>
          <w:b/>
        </w:rPr>
      </w:pPr>
    </w:p>
    <w:p w:rsidR="001C1D69" w:rsidRPr="009C4296" w:rsidRDefault="007F01AC" w:rsidP="0071761D">
      <w:pPr>
        <w:rPr>
          <w:b/>
        </w:rPr>
      </w:pPr>
      <w:r w:rsidRPr="009C4296">
        <w:rPr>
          <w:b/>
        </w:rPr>
        <w:t xml:space="preserve"> Элементы статистики(2ч.)</w:t>
      </w:r>
    </w:p>
    <w:p w:rsidR="007F01AC" w:rsidRPr="009C4296" w:rsidRDefault="007F01AC" w:rsidP="007F01AC"/>
    <w:p w:rsidR="007F01AC" w:rsidRPr="009C4296" w:rsidRDefault="007F01AC" w:rsidP="007F01AC">
      <w:r w:rsidRPr="009C4296">
        <w:t xml:space="preserve">Сбор и группировка статистических </w:t>
      </w:r>
      <w:r w:rsidR="00194603" w:rsidRPr="009C4296">
        <w:t>данных. Наглядное</w:t>
      </w:r>
      <w:r w:rsidRPr="009C4296">
        <w:t xml:space="preserve"> представление статистической информации</w:t>
      </w:r>
    </w:p>
    <w:p w:rsidR="007F01AC" w:rsidRPr="009C4296" w:rsidRDefault="007F01AC" w:rsidP="0071761D"/>
    <w:p w:rsidR="007F01AC" w:rsidRPr="009C4296" w:rsidRDefault="007F01AC" w:rsidP="0071761D"/>
    <w:p w:rsidR="001C1D69" w:rsidRPr="009C4296" w:rsidRDefault="007F01AC" w:rsidP="0071761D">
      <w:pPr>
        <w:rPr>
          <w:b/>
        </w:rPr>
      </w:pPr>
      <w:r w:rsidRPr="009C4296">
        <w:rPr>
          <w:b/>
        </w:rPr>
        <w:t>Повторение (5</w:t>
      </w:r>
      <w:r w:rsidR="001C1D69" w:rsidRPr="009C4296">
        <w:rPr>
          <w:b/>
        </w:rPr>
        <w:t xml:space="preserve"> ч.)</w:t>
      </w:r>
    </w:p>
    <w:p w:rsidR="001C1D69" w:rsidRPr="009C4296" w:rsidRDefault="001C1D69" w:rsidP="0071761D">
      <w:pPr>
        <w:rPr>
          <w:b/>
        </w:rPr>
      </w:pPr>
    </w:p>
    <w:p w:rsidR="001C1D69" w:rsidRPr="009C4296" w:rsidRDefault="001C1D69" w:rsidP="0071761D">
      <w:r w:rsidRPr="009C4296">
        <w:t>Квадратные уравнения. Неравенства. Степень.</w:t>
      </w:r>
    </w:p>
    <w:p w:rsidR="001C1D69" w:rsidRPr="009C4296" w:rsidRDefault="001C1D69" w:rsidP="0071761D">
      <w:pPr>
        <w:rPr>
          <w:b/>
        </w:rPr>
      </w:pPr>
    </w:p>
    <w:p w:rsidR="001C1D69" w:rsidRPr="009C4296" w:rsidRDefault="001C1D69" w:rsidP="0071761D">
      <w:pPr>
        <w:rPr>
          <w:b/>
        </w:rPr>
      </w:pPr>
    </w:p>
    <w:p w:rsidR="00AB017E" w:rsidRPr="009C4296" w:rsidRDefault="00AB017E" w:rsidP="0071761D">
      <w:pPr>
        <w:rPr>
          <w:b/>
        </w:rPr>
      </w:pPr>
    </w:p>
    <w:p w:rsidR="00C07A84" w:rsidRDefault="00C07A84" w:rsidP="00D72436">
      <w:pPr>
        <w:jc w:val="center"/>
        <w:rPr>
          <w:b/>
        </w:rPr>
      </w:pPr>
    </w:p>
    <w:p w:rsidR="00C07A84" w:rsidRDefault="00C07A84" w:rsidP="00D72436">
      <w:pPr>
        <w:jc w:val="center"/>
        <w:rPr>
          <w:b/>
        </w:rPr>
      </w:pPr>
    </w:p>
    <w:p w:rsidR="00C07A84" w:rsidRDefault="00C07A84" w:rsidP="00D72436">
      <w:pPr>
        <w:jc w:val="center"/>
        <w:rPr>
          <w:b/>
        </w:rPr>
      </w:pPr>
    </w:p>
    <w:p w:rsidR="00C07A84" w:rsidRDefault="00C07A84" w:rsidP="00D72436">
      <w:pPr>
        <w:jc w:val="center"/>
        <w:rPr>
          <w:b/>
        </w:rPr>
      </w:pPr>
    </w:p>
    <w:p w:rsidR="00C07A84" w:rsidRDefault="00C07A84" w:rsidP="00D72436">
      <w:pPr>
        <w:jc w:val="center"/>
        <w:rPr>
          <w:b/>
        </w:rPr>
      </w:pPr>
    </w:p>
    <w:p w:rsidR="00F11C23" w:rsidRPr="009C4296" w:rsidRDefault="00F11C23" w:rsidP="00C10D4A">
      <w:pPr>
        <w:jc w:val="center"/>
        <w:rPr>
          <w:b/>
        </w:rPr>
      </w:pPr>
      <w:r w:rsidRPr="009C4296">
        <w:rPr>
          <w:b/>
        </w:rPr>
        <w:t xml:space="preserve">Геометрия </w:t>
      </w:r>
      <w:r w:rsidR="00194603">
        <w:rPr>
          <w:b/>
        </w:rPr>
        <w:t xml:space="preserve">8 </w:t>
      </w:r>
      <w:r w:rsidRPr="009C4296">
        <w:rPr>
          <w:b/>
        </w:rPr>
        <w:t>класс</w:t>
      </w:r>
    </w:p>
    <w:p w:rsidR="00F11C23" w:rsidRPr="009C4296" w:rsidRDefault="00F11C23" w:rsidP="00C10D4A">
      <w:pPr>
        <w:jc w:val="center"/>
      </w:pPr>
      <w:r w:rsidRPr="009C4296">
        <w:t>автор учебника Л.С. Атанасян и др.</w:t>
      </w:r>
    </w:p>
    <w:p w:rsidR="00F11C23" w:rsidRPr="009C4296" w:rsidRDefault="00F11C23" w:rsidP="00C10D4A">
      <w:pPr>
        <w:jc w:val="center"/>
      </w:pPr>
      <w:r w:rsidRPr="009C4296">
        <w:t>2 часа в неделю всего 68 ч.</w:t>
      </w:r>
    </w:p>
    <w:p w:rsidR="00F11C23" w:rsidRPr="009C4296" w:rsidRDefault="00F11C23" w:rsidP="0071761D"/>
    <w:p w:rsidR="00F11C23" w:rsidRPr="009C4296" w:rsidRDefault="00F11C23" w:rsidP="0071761D"/>
    <w:p w:rsidR="00F11C23" w:rsidRPr="009C4296" w:rsidRDefault="00F11C23" w:rsidP="0071761D">
      <w:r w:rsidRPr="009C4296">
        <w:rPr>
          <w:b/>
        </w:rPr>
        <w:t>Вводные уроки</w:t>
      </w:r>
      <w:r w:rsidRPr="009C4296">
        <w:t xml:space="preserve"> (4ч.)</w:t>
      </w:r>
    </w:p>
    <w:p w:rsidR="00F11C23" w:rsidRPr="009C4296" w:rsidRDefault="00F11C23" w:rsidP="0071761D"/>
    <w:p w:rsidR="00F11C23" w:rsidRPr="009C4296" w:rsidRDefault="00F11C23" w:rsidP="0071761D">
      <w:r w:rsidRPr="009C4296">
        <w:t>Признаки равенства треугольников. Признаки параллельных прямых. Определение медианы, высоты и биссектрисы. Сумма углов треугольника. Прямоугольные треугольники.</w:t>
      </w:r>
    </w:p>
    <w:p w:rsidR="00F11C23" w:rsidRPr="009C4296" w:rsidRDefault="00F11C23" w:rsidP="0071761D"/>
    <w:p w:rsidR="00F11C23" w:rsidRPr="009C4296" w:rsidRDefault="00F11C23" w:rsidP="0071761D">
      <w:pPr>
        <w:rPr>
          <w:b/>
        </w:rPr>
      </w:pPr>
      <w:r w:rsidRPr="009C4296">
        <w:rPr>
          <w:b/>
        </w:rPr>
        <w:t>Четырехугольники</w:t>
      </w:r>
      <w:r w:rsidRPr="009C4296">
        <w:rPr>
          <w:b/>
          <w:i/>
        </w:rPr>
        <w:t xml:space="preserve"> (</w:t>
      </w:r>
      <w:r w:rsidRPr="009C4296">
        <w:rPr>
          <w:b/>
        </w:rPr>
        <w:t>14 ч.)</w:t>
      </w: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r w:rsidRPr="009C4296">
        <w:t>Понятие многоугольника, выпуклого многоугольника. Параллелограмм.  Признаки и свойства параллелограмма. Трапеция, прямоугольник, ромб, квадрат и их свойства. Осевая и центральная симметрия.</w:t>
      </w:r>
    </w:p>
    <w:p w:rsidR="00F11C23" w:rsidRPr="009C4296" w:rsidRDefault="00F11C23" w:rsidP="0071761D"/>
    <w:p w:rsidR="00F11C23" w:rsidRPr="009C4296" w:rsidRDefault="00F11C23" w:rsidP="0071761D">
      <w:pPr>
        <w:rPr>
          <w:b/>
        </w:rPr>
      </w:pPr>
      <w:r w:rsidRPr="009C4296">
        <w:rPr>
          <w:b/>
        </w:rPr>
        <w:t>Площади фигур</w:t>
      </w:r>
      <w:r w:rsidRPr="009C4296">
        <w:rPr>
          <w:b/>
          <w:i/>
        </w:rPr>
        <w:t xml:space="preserve"> (</w:t>
      </w:r>
      <w:r w:rsidRPr="009C4296">
        <w:rPr>
          <w:b/>
        </w:rPr>
        <w:t>14ч.)</w:t>
      </w: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pPr>
        <w:tabs>
          <w:tab w:val="left" w:pos="5280"/>
        </w:tabs>
      </w:pPr>
      <w:r w:rsidRPr="009C4296">
        <w:t>Понятие площади многоугольника. Площадь многоугольника, параллелограмма, треугольника, трапеции. Теорема Пифагора.</w:t>
      </w:r>
    </w:p>
    <w:p w:rsidR="00F11C23" w:rsidRPr="009C4296" w:rsidRDefault="00F11C23" w:rsidP="0071761D">
      <w:pPr>
        <w:tabs>
          <w:tab w:val="left" w:pos="5280"/>
        </w:tabs>
      </w:pPr>
    </w:p>
    <w:p w:rsidR="00F11C23" w:rsidRPr="009C4296" w:rsidRDefault="00F11C23" w:rsidP="0071761D">
      <w:pPr>
        <w:rPr>
          <w:b/>
        </w:rPr>
      </w:pPr>
      <w:r w:rsidRPr="009C4296">
        <w:rPr>
          <w:b/>
        </w:rPr>
        <w:t xml:space="preserve">Подобные </w:t>
      </w:r>
      <w:r w:rsidR="00194603" w:rsidRPr="009C4296">
        <w:rPr>
          <w:b/>
        </w:rPr>
        <w:t xml:space="preserve">треугольники </w:t>
      </w:r>
      <w:r w:rsidR="00194603" w:rsidRPr="009C4296">
        <w:rPr>
          <w:b/>
          <w:i/>
        </w:rPr>
        <w:t>(</w:t>
      </w:r>
      <w:r w:rsidRPr="009C4296">
        <w:rPr>
          <w:b/>
        </w:rPr>
        <w:t>19 ч.)</w:t>
      </w: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r w:rsidRPr="009C4296">
        <w:t>Подобные треугольники. Признаки подобия треугольников (</w:t>
      </w:r>
      <w:r w:rsidRPr="009C4296">
        <w:rPr>
          <w:lang w:val="en-US"/>
        </w:rPr>
        <w:t>II</w:t>
      </w:r>
      <w:r w:rsidRPr="009C4296">
        <w:t xml:space="preserve">, </w:t>
      </w:r>
      <w:r w:rsidRPr="009C4296">
        <w:rPr>
          <w:lang w:val="en-US"/>
        </w:rPr>
        <w:t>III</w:t>
      </w:r>
      <w:r w:rsidRPr="009C4296">
        <w:t xml:space="preserve">, признаки без доказательств). Применение подобия к решению задач на практике. </w:t>
      </w:r>
      <w:r w:rsidR="00194603" w:rsidRPr="009C4296">
        <w:t>Соотношения между</w:t>
      </w:r>
      <w:r w:rsidRPr="009C4296">
        <w:t xml:space="preserve"> сторонами и углами прямоугольного треугольника.</w:t>
      </w:r>
    </w:p>
    <w:p w:rsidR="00F11C23" w:rsidRPr="009C4296" w:rsidRDefault="00F11C23" w:rsidP="0071761D"/>
    <w:p w:rsidR="00F11C23" w:rsidRPr="009C4296" w:rsidRDefault="00194603" w:rsidP="0071761D">
      <w:pPr>
        <w:rPr>
          <w:b/>
        </w:rPr>
      </w:pPr>
      <w:r w:rsidRPr="009C4296">
        <w:rPr>
          <w:b/>
        </w:rPr>
        <w:t>Окружность (</w:t>
      </w:r>
      <w:r w:rsidR="00F11C23" w:rsidRPr="009C4296">
        <w:rPr>
          <w:b/>
        </w:rPr>
        <w:t>13ч.)</w:t>
      </w:r>
    </w:p>
    <w:p w:rsidR="00F11C23" w:rsidRPr="009C4296" w:rsidRDefault="00F11C23" w:rsidP="0071761D"/>
    <w:p w:rsidR="00F11C23" w:rsidRPr="009C4296" w:rsidRDefault="00F11C23" w:rsidP="0071761D">
      <w:r w:rsidRPr="009C4296">
        <w:t>Касательная к окружности и ее свойства. Центральные и вертикальные углы. Вписанная и описанная окружности.</w:t>
      </w:r>
    </w:p>
    <w:p w:rsidR="00F11C23" w:rsidRPr="009C4296" w:rsidRDefault="00F11C23" w:rsidP="0071761D"/>
    <w:p w:rsidR="00F11C23" w:rsidRPr="009C4296" w:rsidRDefault="00F11C23" w:rsidP="0071761D"/>
    <w:p w:rsidR="00F11C23" w:rsidRPr="009C4296" w:rsidRDefault="00F11C23" w:rsidP="0071761D">
      <w:pPr>
        <w:rPr>
          <w:b/>
        </w:rPr>
      </w:pPr>
      <w:r w:rsidRPr="009C4296">
        <w:rPr>
          <w:b/>
        </w:rPr>
        <w:t>Повторение (4 ч.)</w:t>
      </w: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r w:rsidRPr="009C4296">
        <w:t>Параллелограмм, трапеция, прямоугольник, квадрат, ромб. Площади фигур. Признаки подобия.</w:t>
      </w: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pPr>
        <w:rPr>
          <w:b/>
        </w:rPr>
      </w:pPr>
    </w:p>
    <w:p w:rsidR="00F11C23" w:rsidRPr="009C4296" w:rsidRDefault="00F11C23" w:rsidP="0071761D">
      <w:pPr>
        <w:tabs>
          <w:tab w:val="left" w:pos="5280"/>
        </w:tabs>
      </w:pPr>
    </w:p>
    <w:p w:rsidR="00F11C23" w:rsidRPr="009C4296" w:rsidRDefault="00F11C23" w:rsidP="0071761D">
      <w:pPr>
        <w:rPr>
          <w:b/>
        </w:rPr>
      </w:pPr>
    </w:p>
    <w:p w:rsidR="00F11C23" w:rsidRDefault="00F11C23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Default="00D72436" w:rsidP="0071761D">
      <w:pPr>
        <w:rPr>
          <w:b/>
        </w:rPr>
      </w:pPr>
    </w:p>
    <w:p w:rsidR="00D72436" w:rsidRPr="009C4296" w:rsidRDefault="00D72436" w:rsidP="0071761D">
      <w:pPr>
        <w:rPr>
          <w:b/>
        </w:rPr>
      </w:pPr>
    </w:p>
    <w:p w:rsidR="00F11C23" w:rsidRPr="009C4296" w:rsidRDefault="00F11C23" w:rsidP="0071761D">
      <w:pPr>
        <w:rPr>
          <w:b/>
        </w:rPr>
      </w:pPr>
    </w:p>
    <w:sectPr w:rsidR="00F11C23" w:rsidRPr="009C4296" w:rsidSect="003D45E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98" w:rsidRDefault="00F16498" w:rsidP="00357F72">
      <w:r>
        <w:separator/>
      </w:r>
    </w:p>
  </w:endnote>
  <w:endnote w:type="continuationSeparator" w:id="0">
    <w:p w:rsidR="00F16498" w:rsidRDefault="00F16498" w:rsidP="003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98" w:rsidRDefault="00F16498" w:rsidP="00357F72">
      <w:r>
        <w:separator/>
      </w:r>
    </w:p>
  </w:footnote>
  <w:footnote w:type="continuationSeparator" w:id="0">
    <w:p w:rsidR="00F16498" w:rsidRDefault="00F16498" w:rsidP="0035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77A6"/>
    <w:multiLevelType w:val="multilevel"/>
    <w:tmpl w:val="CF8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7253454"/>
    <w:multiLevelType w:val="hybridMultilevel"/>
    <w:tmpl w:val="4DEE1550"/>
    <w:lvl w:ilvl="0" w:tplc="5E2E7F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5373E"/>
    <w:multiLevelType w:val="multilevel"/>
    <w:tmpl w:val="E6587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C59EA"/>
    <w:multiLevelType w:val="hybridMultilevel"/>
    <w:tmpl w:val="3F7E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72"/>
    <w:rsid w:val="00006F5A"/>
    <w:rsid w:val="00011CA7"/>
    <w:rsid w:val="00077E33"/>
    <w:rsid w:val="000829E8"/>
    <w:rsid w:val="000B4BE6"/>
    <w:rsid w:val="000C4FA0"/>
    <w:rsid w:val="000E24A1"/>
    <w:rsid w:val="00130D22"/>
    <w:rsid w:val="00190A52"/>
    <w:rsid w:val="00194603"/>
    <w:rsid w:val="001C1D69"/>
    <w:rsid w:val="001E5F37"/>
    <w:rsid w:val="001F723D"/>
    <w:rsid w:val="00211476"/>
    <w:rsid w:val="00216CC4"/>
    <w:rsid w:val="00260852"/>
    <w:rsid w:val="00296FB1"/>
    <w:rsid w:val="002B1AA6"/>
    <w:rsid w:val="002C2215"/>
    <w:rsid w:val="002D6163"/>
    <w:rsid w:val="002E6CAA"/>
    <w:rsid w:val="00301281"/>
    <w:rsid w:val="00352EF0"/>
    <w:rsid w:val="00357F72"/>
    <w:rsid w:val="0038022F"/>
    <w:rsid w:val="00390832"/>
    <w:rsid w:val="003A74BD"/>
    <w:rsid w:val="003C32C3"/>
    <w:rsid w:val="003D45E7"/>
    <w:rsid w:val="003F1382"/>
    <w:rsid w:val="00410170"/>
    <w:rsid w:val="00432B41"/>
    <w:rsid w:val="00487DA8"/>
    <w:rsid w:val="00496C73"/>
    <w:rsid w:val="004C0DD5"/>
    <w:rsid w:val="00503FBF"/>
    <w:rsid w:val="00585BBB"/>
    <w:rsid w:val="005B753C"/>
    <w:rsid w:val="005D3238"/>
    <w:rsid w:val="005D6FEC"/>
    <w:rsid w:val="00612E71"/>
    <w:rsid w:val="00613C60"/>
    <w:rsid w:val="00661859"/>
    <w:rsid w:val="00663371"/>
    <w:rsid w:val="0066497F"/>
    <w:rsid w:val="006843AA"/>
    <w:rsid w:val="006E1EE9"/>
    <w:rsid w:val="006E4FEF"/>
    <w:rsid w:val="006E574B"/>
    <w:rsid w:val="00702CEE"/>
    <w:rsid w:val="00705A2B"/>
    <w:rsid w:val="0071761D"/>
    <w:rsid w:val="00724AF6"/>
    <w:rsid w:val="00732192"/>
    <w:rsid w:val="00751679"/>
    <w:rsid w:val="00784708"/>
    <w:rsid w:val="00786995"/>
    <w:rsid w:val="007B0A18"/>
    <w:rsid w:val="007E322D"/>
    <w:rsid w:val="007F01AC"/>
    <w:rsid w:val="007F7388"/>
    <w:rsid w:val="00846D79"/>
    <w:rsid w:val="00877A2C"/>
    <w:rsid w:val="00885D26"/>
    <w:rsid w:val="008E2113"/>
    <w:rsid w:val="008E28FA"/>
    <w:rsid w:val="00942502"/>
    <w:rsid w:val="00953098"/>
    <w:rsid w:val="00996F42"/>
    <w:rsid w:val="009A045B"/>
    <w:rsid w:val="009A5621"/>
    <w:rsid w:val="009A5C71"/>
    <w:rsid w:val="009A717A"/>
    <w:rsid w:val="009B6913"/>
    <w:rsid w:val="009C107C"/>
    <w:rsid w:val="009C4296"/>
    <w:rsid w:val="00A10C40"/>
    <w:rsid w:val="00A57A29"/>
    <w:rsid w:val="00A756C4"/>
    <w:rsid w:val="00A84600"/>
    <w:rsid w:val="00AB017E"/>
    <w:rsid w:val="00AE3A41"/>
    <w:rsid w:val="00B2657E"/>
    <w:rsid w:val="00B31616"/>
    <w:rsid w:val="00B3493B"/>
    <w:rsid w:val="00B97242"/>
    <w:rsid w:val="00BA2315"/>
    <w:rsid w:val="00BF30B9"/>
    <w:rsid w:val="00BF5187"/>
    <w:rsid w:val="00C07A84"/>
    <w:rsid w:val="00C10D4A"/>
    <w:rsid w:val="00C430D8"/>
    <w:rsid w:val="00C445B1"/>
    <w:rsid w:val="00C843B3"/>
    <w:rsid w:val="00D02A96"/>
    <w:rsid w:val="00D34D91"/>
    <w:rsid w:val="00D57199"/>
    <w:rsid w:val="00D63068"/>
    <w:rsid w:val="00D7148B"/>
    <w:rsid w:val="00D72436"/>
    <w:rsid w:val="00D77EA1"/>
    <w:rsid w:val="00D832AE"/>
    <w:rsid w:val="00D84852"/>
    <w:rsid w:val="00D87FD1"/>
    <w:rsid w:val="00DA75A3"/>
    <w:rsid w:val="00DC296B"/>
    <w:rsid w:val="00DC6E15"/>
    <w:rsid w:val="00DE4B79"/>
    <w:rsid w:val="00E30F2E"/>
    <w:rsid w:val="00EF05C1"/>
    <w:rsid w:val="00EF2753"/>
    <w:rsid w:val="00F11C23"/>
    <w:rsid w:val="00F15877"/>
    <w:rsid w:val="00F16498"/>
    <w:rsid w:val="00F31E49"/>
    <w:rsid w:val="00F643DF"/>
    <w:rsid w:val="00F71DB2"/>
    <w:rsid w:val="00F76036"/>
    <w:rsid w:val="00F82FC9"/>
    <w:rsid w:val="00FE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D283-AB6E-49A2-B452-2094862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357F7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57F72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7F72"/>
    <w:pPr>
      <w:spacing w:before="240" w:after="60"/>
      <w:ind w:firstLine="567"/>
      <w:jc w:val="both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7F72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7F7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7F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57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57F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57F72"/>
    <w:pPr>
      <w:overflowPunct w:val="0"/>
      <w:autoSpaceDE w:val="0"/>
      <w:autoSpaceDN w:val="0"/>
      <w:adjustRightInd w:val="0"/>
      <w:ind w:left="284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357F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semiHidden/>
    <w:unhideWhenUsed/>
    <w:rsid w:val="00357F72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57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57F72"/>
    <w:pPr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57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57F72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357F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lock Text"/>
    <w:basedOn w:val="a"/>
    <w:semiHidden/>
    <w:unhideWhenUsed/>
    <w:rsid w:val="00357F72"/>
    <w:pPr>
      <w:ind w:left="57" w:right="57" w:firstLine="720"/>
      <w:jc w:val="both"/>
    </w:pPr>
    <w:rPr>
      <w:szCs w:val="20"/>
    </w:rPr>
  </w:style>
  <w:style w:type="paragraph" w:customStyle="1" w:styleId="NR">
    <w:name w:val="NR"/>
    <w:basedOn w:val="a"/>
    <w:rsid w:val="00357F72"/>
    <w:rPr>
      <w:szCs w:val="20"/>
    </w:rPr>
  </w:style>
  <w:style w:type="character" w:styleId="aa">
    <w:name w:val="footnote reference"/>
    <w:basedOn w:val="a0"/>
    <w:semiHidden/>
    <w:unhideWhenUsed/>
    <w:rsid w:val="00357F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5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73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C1D69"/>
  </w:style>
  <w:style w:type="paragraph" w:styleId="ac">
    <w:name w:val="List Paragraph"/>
    <w:basedOn w:val="a"/>
    <w:uiPriority w:val="34"/>
    <w:qFormat/>
    <w:rsid w:val="009B6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946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BB04-7345-427E-A995-D16445F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Пояснительная записка</vt:lpstr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Uchitelskaya01</dc:creator>
  <cp:lastModifiedBy>Пользователь</cp:lastModifiedBy>
  <cp:revision>2</cp:revision>
  <cp:lastPrinted>2018-09-24T16:56:00Z</cp:lastPrinted>
  <dcterms:created xsi:type="dcterms:W3CDTF">2018-09-27T17:17:00Z</dcterms:created>
  <dcterms:modified xsi:type="dcterms:W3CDTF">2018-09-27T17:17:00Z</dcterms:modified>
</cp:coreProperties>
</file>